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Ostróda, dnia  ..............................................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....................................................................................................   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oznaczenie przedsiębiorcy, gdy przedsiębiorca jest osoba fizyczną – imię i nazwisko przedsiębiorcy                                                                                       </w:t>
        <w:br/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…………………………………………………………………………………………</w:t>
      </w:r>
      <w:r>
        <w:rPr>
          <w:rFonts w:cs="Arial" w:ascii="Arial" w:hAnsi="Arial"/>
          <w:sz w:val="16"/>
          <w:szCs w:val="16"/>
        </w:rPr>
        <w:t>.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w przypadku spółki cywilnej imiona i nazwiska wszystkich wspólników</w:t>
      </w:r>
    </w:p>
    <w:p>
      <w:pPr>
        <w:pStyle w:val="Normal"/>
        <w:rPr>
          <w:rFonts w:ascii="Arial" w:hAnsi="Arial" w:cs="Arial"/>
          <w:sz w:val="16"/>
          <w:szCs w:val="16"/>
          <w:u w:val="single"/>
        </w:rPr>
      </w:pPr>
      <w:r>
        <w:rPr>
          <w:rFonts w:cs="Arial" w:ascii="Arial" w:hAnsi="Arial"/>
          <w:sz w:val="16"/>
          <w:szCs w:val="16"/>
          <w:u w:val="single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.....................................................................................................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Adres siedziby przedsiębiorcy</w:t>
      </w:r>
    </w:p>
    <w:tbl>
      <w:tblPr>
        <w:tblW w:w="2840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</w:tblGrid>
      <w:tr>
        <w:trPr>
          <w:cantSplit w:val="true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  <w:sz w:val="18"/>
          <w:szCs w:val="18"/>
          <w:lang w:val="de-DE"/>
        </w:rPr>
      </w:pPr>
      <w:r>
        <w:rPr>
          <w:rFonts w:cs="Arial" w:ascii="Arial" w:hAnsi="Arial"/>
          <w:sz w:val="18"/>
          <w:szCs w:val="18"/>
          <w:lang w:val="de-DE"/>
        </w:rPr>
        <w:t>NIP</w:t>
      </w:r>
    </w:p>
    <w:tbl>
      <w:tblPr>
        <w:tblW w:w="2556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>
        <w:trPr>
          <w:cantSplit w:val="true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right" w:pos="9214" w:leader="none"/>
        </w:tabs>
        <w:jc w:val="right"/>
        <w:rPr>
          <w:rFonts w:ascii="Arial" w:hAnsi="Arial" w:cs="Arial"/>
          <w:b/>
          <w:b/>
          <w:sz w:val="20"/>
          <w:szCs w:val="20"/>
          <w:lang w:val="de-DE"/>
        </w:rPr>
      </w:pPr>
      <w:r>
        <w:rPr>
          <w:rFonts w:cs="Arial" w:ascii="Arial" w:hAnsi="Arial"/>
          <w:sz w:val="20"/>
          <w:szCs w:val="20"/>
          <w:lang w:val="de-DE"/>
        </w:rPr>
        <w:t>KRS</w:t>
      </w:r>
      <w:r>
        <w:rPr>
          <w:rFonts w:cs="Arial" w:ascii="Arial" w:hAnsi="Arial"/>
          <w:b/>
          <w:sz w:val="20"/>
          <w:szCs w:val="20"/>
          <w:lang w:val="de-DE"/>
        </w:rPr>
        <w:tab/>
        <w:t xml:space="preserve">BURMISTRZ </w:t>
        <w:br/>
        <w:t>MIASTA OSTRÓDA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agwek4"/>
        <w:spacing w:lineRule="exact" w:line="22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OŚWIADCZENIE</w:t>
      </w:r>
    </w:p>
    <w:tbl>
      <w:tblPr>
        <w:tblW w:w="7371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6086"/>
        <w:gridCol w:w="321"/>
        <w:gridCol w:w="321"/>
        <w:gridCol w:w="320"/>
        <w:gridCol w:w="323"/>
      </w:tblGrid>
      <w:tr>
        <w:trPr>
          <w:trHeight w:val="247" w:hRule="atLeast"/>
        </w:trPr>
        <w:tc>
          <w:tcPr>
            <w:tcW w:w="608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2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o wartości sprzedaży brutto napojów alkoholowych za rok   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2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2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2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2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9</w:t>
            </w:r>
          </w:p>
        </w:tc>
      </w:tr>
    </w:tbl>
    <w:p>
      <w:pPr>
        <w:pStyle w:val="Normal"/>
        <w:tabs>
          <w:tab w:val="clear" w:pos="708"/>
          <w:tab w:val="left" w:pos="900" w:leader="none"/>
        </w:tabs>
        <w:spacing w:lineRule="exact" w:line="22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w punkcie sprzedaży (sklep, lokal gastronomiczny)*</w:t>
      </w:r>
    </w:p>
    <w:p>
      <w:pPr>
        <w:pStyle w:val="Normal"/>
        <w:tabs>
          <w:tab w:val="clear" w:pos="708"/>
          <w:tab w:val="left" w:pos="900" w:leader="none"/>
        </w:tabs>
        <w:spacing w:lineRule="exact" w:line="22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tabs>
          <w:tab w:val="clear" w:pos="708"/>
          <w:tab w:val="left" w:pos="900" w:leader="none"/>
        </w:tabs>
        <w:spacing w:before="120" w:after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clear" w:pos="708"/>
          <w:tab w:val="left" w:pos="900" w:leader="none"/>
        </w:tabs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Nazwa punktu sprzedaży, adres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przy ul. </w:t>
      </w:r>
      <w:r>
        <w:rPr>
          <w:rFonts w:cs="Arial" w:ascii="Arial" w:hAnsi="Arial"/>
          <w:sz w:val="20"/>
          <w:szCs w:val="20"/>
        </w:rPr>
        <w:t>.........................................................................………………………………………….</w:t>
      </w:r>
      <w:r>
        <w:rPr>
          <w:rFonts w:cs="Arial" w:ascii="Arial" w:hAnsi="Arial"/>
          <w:b/>
          <w:sz w:val="20"/>
          <w:szCs w:val="20"/>
        </w:rPr>
        <w:t>w Ostródzie</w:t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 podstawie art. 11</w:t>
      </w:r>
      <w:r>
        <w:rPr>
          <w:rFonts w:cs="Arial" w:ascii="Arial" w:hAnsi="Arial"/>
          <w:sz w:val="20"/>
          <w:szCs w:val="20"/>
          <w:vertAlign w:val="superscript"/>
        </w:rPr>
        <w:t>1</w:t>
      </w:r>
      <w:r>
        <w:rPr>
          <w:rFonts w:cs="Arial" w:ascii="Arial" w:hAnsi="Arial"/>
          <w:sz w:val="20"/>
          <w:szCs w:val="20"/>
        </w:rPr>
        <w:t xml:space="preserve"> ust. 4 ustawy z dnia 26 października 1982 r. o wychowaniu w trzeźwości                                          i przeciwdziałaniu alkoholizmowi (Dz. U. z 2019 r. poz. 2277)</w:t>
      </w:r>
      <w:r>
        <w:rPr>
          <w:rFonts w:cs="Arial" w:ascii="Arial" w:hAnsi="Arial"/>
          <w:b/>
          <w:sz w:val="18"/>
          <w:szCs w:val="18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oświadczam(y), że w prowadzonym </w:t>
        <w:br/>
        <w:t>punkcie sprzedaży: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wartość sprzedaży napojów alkoholowych</w:t>
      </w:r>
      <w:r>
        <w:rPr>
          <w:rFonts w:cs="Arial" w:ascii="Arial" w:hAnsi="Arial"/>
          <w:b/>
          <w:sz w:val="20"/>
          <w:szCs w:val="20"/>
          <w:vertAlign w:val="superscript"/>
        </w:rPr>
        <w:t xml:space="preserve"> </w:t>
      </w:r>
      <w:r>
        <w:rPr>
          <w:rFonts w:cs="Arial" w:ascii="Arial" w:hAnsi="Arial"/>
          <w:b/>
          <w:sz w:val="20"/>
          <w:szCs w:val="20"/>
        </w:rPr>
        <w:t>wynosiła:</w:t>
      </w:r>
    </w:p>
    <w:tbl>
      <w:tblPr>
        <w:tblW w:w="932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17"/>
        <w:gridCol w:w="2909"/>
        <w:gridCol w:w="2534"/>
        <w:gridCol w:w="3261"/>
      </w:tblGrid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Lp.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Rodzaj sprzedawanych</w:t>
              <w:br/>
              <w:t xml:space="preserve"> napojów alkoholowych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Wartość sprzedanych napojów alkoholowych brutto (zł)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Wartość - słownie złotych</w:t>
            </w:r>
          </w:p>
        </w:tc>
      </w:tr>
      <w:tr>
        <w:trPr>
          <w:trHeight w:val="1622" w:hRule="atLeast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1</w:t>
            </w:r>
            <w:r>
              <w:rPr>
                <w:rFonts w:cs="Arial" w:ascii="Arial" w:hAnsi="Arial"/>
                <w:sz w:val="22"/>
                <w:szCs w:val="22"/>
              </w:rPr>
              <w:t>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napoje o zawartości </w:t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do 4,5% alkoholu oraz piwa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0"/>
                <w:szCs w:val="20"/>
              </w:rPr>
              <w:t>Nr zezwolenia:</w:t>
            </w:r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………………………………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…</w:t>
            </w:r>
            <w:r>
              <w:rPr>
                <w:rFonts w:cs="Arial" w:ascii="Arial" w:hAnsi="Arial"/>
              </w:rPr>
              <w:t>..……………………</w:t>
            </w:r>
          </w:p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                              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………………………………………………………………………………………………………………………………</w:t>
            </w:r>
          </w:p>
        </w:tc>
      </w:tr>
      <w:tr>
        <w:trPr>
          <w:trHeight w:val="1688" w:hRule="atLeast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2.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napoje o zawartości</w:t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powyżej 4,5% do 18% </w:t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alkoholu (z wyjątkiem 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piwa)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Nr zezwolenia: 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………………………………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………</w:t>
            </w:r>
            <w:r>
              <w:rPr>
                <w:rFonts w:cs="Arial" w:ascii="Arial" w:hAnsi="Arial"/>
              </w:rPr>
              <w:t>..………………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>
          <w:trHeight w:val="1698" w:hRule="atLeast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3.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napoje o zawartości</w:t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powyżej 18% alkoholu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Nr zezwolenia </w:t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………………</w:t>
            </w:r>
            <w:r>
              <w:rPr>
                <w:rFonts w:cs="Arial" w:ascii="Arial" w:hAnsi="Arial"/>
                <w:sz w:val="20"/>
                <w:szCs w:val="20"/>
              </w:rPr>
              <w:t>.…………………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……………</w:t>
            </w:r>
            <w:r>
              <w:rPr>
                <w:rFonts w:cs="Arial" w:ascii="Arial" w:hAnsi="Arial"/>
              </w:rPr>
              <w:t>.………….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…………………………………………………………………………………………………………………………</w:t>
            </w:r>
            <w:r>
              <w:rPr>
                <w:rFonts w:cs="Arial" w:ascii="Arial" w:hAnsi="Arial"/>
              </w:rPr>
              <w:t>...…………………………………</w:t>
            </w:r>
          </w:p>
        </w:tc>
      </w:tr>
    </w:tbl>
    <w:p>
      <w:pPr>
        <w:pStyle w:val="Wcicietrecitekstu"/>
        <w:spacing w:lineRule="exact" w:line="200" w:before="0" w:after="0"/>
        <w:ind w:lef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Wcicietrecitekstu"/>
        <w:spacing w:lineRule="exact" w:line="200" w:before="0" w:after="0"/>
        <w:ind w:lef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Powyższe dane zostały złożone zgodnie ze stanem faktycznym na podstawie prawidłowo i rzetelnie prowadzonej ewidencji księgowej ze świadomością konsekwencji prawnych za podanie niezgodnych    z prawdą danych, tj.: cofnięcia zezwolenia na podstawie art. 18 ust. 10 pkt 5 ustawy z dnia </w:t>
        <w:br/>
        <w:t>26 października 1982 r. o wychowaniu w trzeźwości i przeciwdziałaniu alkoholizmowi.</w:t>
      </w:r>
    </w:p>
    <w:p>
      <w:pPr>
        <w:pStyle w:val="Wcicietrecitekstu"/>
        <w:spacing w:lineRule="exact" w:line="200" w:before="0" w:after="0"/>
        <w:ind w:left="0" w:hanging="0"/>
        <w:jc w:val="both"/>
        <w:rPr>
          <w:b/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 xml:space="preserve">OŚWIADCZENIE O WYRAŻENIU ZGODY NA PRZETWARZANIE DANYCH OSOBOWYCH </w:t>
      </w:r>
    </w:p>
    <w:p>
      <w:pPr>
        <w:pStyle w:val="Normal"/>
        <w:spacing w:lineRule="exact" w:line="18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Na podstawie z art. 6 ust. 1 lit a. Rozporządzenia Parlamentu Europejskiego i Rady (UE) 2016/679 z dnia 27 kwietnia 2016 r.                                    w sprawie ochrony osób fizycznych w związku z przetwarzaniem danych osobowych i w sprawie swobodnego przepływu tych </w:t>
        <w:br/>
        <w:t>danych oraz uchylenia dyrektywy 95/46/WE (ogólne rozporządzenie o ochronie danych osobowych) wyrażam zgodę na przetwarzanie moich danych osobowych przez  Burmistrza Miasta Ostróda w zakresie: nr telefonu, adres do doręczeń, w celu przekazywania przez Urząd istotnych informacji związanych z prowadzonym postępowaniem.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.................................................................................................. </w:t>
      </w:r>
    </w:p>
    <w:p>
      <w:pPr>
        <w:pStyle w:val="Normal"/>
        <w:rPr>
          <w:b/>
          <w:b/>
          <w:bCs/>
          <w:i/>
          <w:i/>
          <w:i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 xml:space="preserve">(podpis(y) przedsiębiorcy(ów) lub pełnomocnika(ów)                                                                                 </w:t>
      </w:r>
      <w:r>
        <w:rPr>
          <w:b/>
          <w:bCs/>
          <w:i/>
          <w:iCs/>
          <w:sz w:val="20"/>
          <w:szCs w:val="20"/>
        </w:rPr>
        <w:t xml:space="preserve">   </w:t>
      </w:r>
    </w:p>
    <w:p>
      <w:pPr>
        <w:pStyle w:val="Normal"/>
        <w:spacing w:lineRule="exact" w:line="180"/>
        <w:rPr>
          <w:b/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 xml:space="preserve">W przypadku prowadzenia działalności na podstawie umowy spółki cywilnej – podpisy wszystkich wspólników. </w:t>
      </w:r>
      <w:r>
        <w:rPr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i/>
          <w:sz w:val="16"/>
          <w:szCs w:val="16"/>
        </w:rPr>
        <w:t>*  niewłaściwe skreślić</w:t>
      </w:r>
    </w:p>
    <w:p>
      <w:pPr>
        <w:pStyle w:val="Tytu"/>
        <w:ind w:firstLine="180"/>
        <w:jc w:val="both"/>
        <w:rPr>
          <w:rFonts w:ascii="Arial" w:hAnsi="Arial" w:cs="Arial"/>
          <w:b w:val="false"/>
          <w:b w:val="false"/>
          <w:bCs w:val="false"/>
          <w:sz w:val="18"/>
          <w:szCs w:val="18"/>
        </w:rPr>
      </w:pPr>
      <w:r>
        <w:rPr>
          <w:rFonts w:cs="Arial" w:ascii="Arial" w:hAnsi="Arial"/>
          <w:b w:val="false"/>
          <w:bCs w:val="false"/>
          <w:sz w:val="18"/>
          <w:szCs w:val="18"/>
        </w:rPr>
      </w:r>
    </w:p>
    <w:p>
      <w:pPr>
        <w:pStyle w:val="Tytu"/>
        <w:ind w:firstLine="180"/>
        <w:jc w:val="both"/>
        <w:rPr>
          <w:rFonts w:ascii="Arial" w:hAnsi="Arial" w:cs="Arial"/>
          <w:b w:val="false"/>
          <w:b w:val="false"/>
          <w:bCs w:val="false"/>
          <w:sz w:val="18"/>
          <w:szCs w:val="18"/>
        </w:rPr>
      </w:pPr>
      <w:r>
        <w:rPr>
          <w:rFonts w:cs="Arial" w:ascii="Arial" w:hAnsi="Arial"/>
          <w:b w:val="false"/>
          <w:bCs w:val="false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  <w:u w:val="single"/>
        </w:rPr>
        <w:t>Pouczenie:</w:t>
      </w:r>
    </w:p>
    <w:p>
      <w:pPr>
        <w:pStyle w:val="Normal"/>
        <w:tabs>
          <w:tab w:val="clear" w:pos="708"/>
          <w:tab w:val="left" w:pos="5740" w:leader="none"/>
          <w:tab w:val="left" w:pos="6262" w:leader="none"/>
        </w:tabs>
        <w:jc w:val="both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  <w:u w:val="single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1. PODPISANE OŚWIADCZENIE NALEŻY ZŁOŻYĆ W URZĘDZIE MIEJSKIM W OSTRÓDZIE, </w:t>
        <w:br/>
        <w:t xml:space="preserve">W TERMINIE DO 31 STYCZNIA  2020 r.  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W przypadku oświadczenia przesłanego pocztą – o terminowości decyduje data stempla </w:t>
        <w:br/>
        <w:t xml:space="preserve">pocztowego. </w:t>
      </w:r>
    </w:p>
    <w:p>
      <w:pPr>
        <w:pStyle w:val="Normal"/>
        <w:ind w:left="142" w:hanging="142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2. Jeśli przedsiębiorca nie złoży oświadczenia w terminie lub nie uiści opłaty w terminie            albo nie dopełni obu tych czynności razem to: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    </w:t>
      </w:r>
      <w:r>
        <w:rPr>
          <w:rFonts w:cs="Arial" w:ascii="Arial" w:hAnsi="Arial"/>
          <w:b/>
          <w:sz w:val="20"/>
          <w:szCs w:val="20"/>
        </w:rPr>
        <w:t xml:space="preserve">-   </w:t>
      </w:r>
      <w:r>
        <w:rPr>
          <w:rFonts w:cs="Arial" w:ascii="Arial" w:hAnsi="Arial"/>
          <w:sz w:val="20"/>
          <w:szCs w:val="20"/>
        </w:rPr>
        <w:t xml:space="preserve">zgodnie z art. 18  ust.12 pkt 5 lit.a oraz ust. 12a ustawy z dnia 26 października 1982 r. </w:t>
        <w:br/>
      </w:r>
      <w:r>
        <w:rPr>
          <w:rFonts w:cs="Arial" w:ascii="Arial" w:hAnsi="Arial"/>
          <w:iCs/>
          <w:sz w:val="20"/>
          <w:szCs w:val="20"/>
        </w:rPr>
        <w:t xml:space="preserve">o wychowaniu w trzeźwości i przeciwdziałaniu alkoholizmowi  </w:t>
      </w:r>
      <w:r>
        <w:rPr>
          <w:rFonts w:cs="Arial" w:ascii="Arial" w:hAnsi="Arial"/>
          <w:sz w:val="20"/>
          <w:szCs w:val="20"/>
        </w:rPr>
        <w:t xml:space="preserve">zezwolenie wygasa z upływem  30 dni </w:t>
        <w:br/>
        <w:t>od dnia upływu terminu dopełnienia obowiązku złożenia oświadczenia</w:t>
      </w:r>
      <w:r>
        <w:rPr>
          <w:rFonts w:cs="Arial" w:ascii="Arial" w:hAnsi="Arial"/>
          <w:b/>
          <w:sz w:val="20"/>
          <w:szCs w:val="20"/>
        </w:rPr>
        <w:t xml:space="preserve">, </w:t>
      </w:r>
      <w:r>
        <w:rPr>
          <w:rFonts w:cs="Arial" w:ascii="Arial" w:hAnsi="Arial"/>
          <w:sz w:val="20"/>
          <w:szCs w:val="20"/>
        </w:rPr>
        <w:t>o którym mowa  w art.  11</w:t>
      </w:r>
      <w:r>
        <w:rPr>
          <w:rFonts w:cs="Arial" w:ascii="Arial" w:hAnsi="Arial"/>
          <w:sz w:val="20"/>
          <w:szCs w:val="20"/>
          <w:vertAlign w:val="superscript"/>
        </w:rPr>
        <w:t>1</w:t>
      </w:r>
      <w:r>
        <w:rPr>
          <w:rFonts w:cs="Arial" w:ascii="Arial" w:hAnsi="Arial"/>
          <w:sz w:val="20"/>
          <w:szCs w:val="20"/>
        </w:rPr>
        <w:t xml:space="preserve"> </w:t>
        <w:br/>
        <w:t>ust. 4</w:t>
      </w:r>
      <w:r>
        <w:rPr>
          <w:rFonts w:cs="Arial" w:ascii="Arial" w:hAnsi="Arial"/>
          <w:b/>
          <w:sz w:val="20"/>
          <w:szCs w:val="20"/>
        </w:rPr>
        <w:t>, jeżeli przedsiębiorca w terminie 30 dni od dnia upływu terminu do dokonania czynności określonej w ust. 12 pkt 5 lit. a  nie złoży oświadczenia wraz z jednoczesnym dokonaniem opłaty dodatkowej w wysokości  30% opłaty określonej w art. 11</w:t>
      </w:r>
      <w:r>
        <w:rPr>
          <w:rFonts w:cs="Arial" w:ascii="Arial" w:hAnsi="Arial"/>
          <w:b/>
          <w:sz w:val="20"/>
          <w:szCs w:val="20"/>
          <w:vertAlign w:val="superscript"/>
        </w:rPr>
        <w:t>1</w:t>
      </w:r>
      <w:r>
        <w:rPr>
          <w:rFonts w:cs="Arial" w:ascii="Arial" w:hAnsi="Arial"/>
          <w:b/>
          <w:sz w:val="20"/>
          <w:szCs w:val="20"/>
        </w:rPr>
        <w:t xml:space="preserve"> ust. 2.</w:t>
      </w:r>
    </w:p>
    <w:p>
      <w:pPr>
        <w:pStyle w:val="Normal"/>
        <w:ind w:left="180" w:hanging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- zgodnie z art. 18 ust. 12 pkt 5 lit. b oraz ust. 12b ustawy z dnia 26 października 1982 r.                                </w:t>
      </w:r>
      <w:r>
        <w:rPr>
          <w:rFonts w:cs="Arial" w:ascii="Arial" w:hAnsi="Arial"/>
          <w:iCs/>
          <w:sz w:val="20"/>
          <w:szCs w:val="20"/>
        </w:rPr>
        <w:t>o    wychowaniu w trzeźwości i przeciwdziałaniu alkoholizmowi,</w:t>
      </w:r>
      <w:r>
        <w:rPr>
          <w:rFonts w:cs="Arial" w:ascii="Arial" w:hAnsi="Arial"/>
          <w:i/>
          <w:iCs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zezwolenie wygasa z upływem 30 dni od dnia upływu terminu dopełnienia obowiązku dokonania opłaty w wysokości określonej w art. 11</w:t>
      </w:r>
      <w:r>
        <w:rPr>
          <w:rFonts w:cs="Arial" w:ascii="Arial" w:hAnsi="Arial"/>
          <w:sz w:val="20"/>
          <w:szCs w:val="20"/>
          <w:vertAlign w:val="superscript"/>
        </w:rPr>
        <w:t>1</w:t>
      </w:r>
      <w:r>
        <w:rPr>
          <w:rFonts w:cs="Arial" w:ascii="Arial" w:hAnsi="Arial"/>
          <w:sz w:val="20"/>
          <w:szCs w:val="20"/>
        </w:rPr>
        <w:t xml:space="preserve"> ust. 2 i 5, jeżeli przedsiębiorca w terminie 30 dni od dnia upływu terminu do dokonania czynności określonej w ust. 12 pkt 5 lit. b </w:t>
      </w:r>
      <w:r>
        <w:rPr>
          <w:rFonts w:cs="Arial" w:ascii="Arial" w:hAnsi="Arial"/>
          <w:b/>
          <w:sz w:val="20"/>
          <w:szCs w:val="20"/>
        </w:rPr>
        <w:t>nie wniesie raty opłaty określone jw. art. 11</w:t>
      </w:r>
      <w:r>
        <w:rPr>
          <w:rFonts w:cs="Arial" w:ascii="Arial" w:hAnsi="Arial"/>
          <w:b/>
          <w:sz w:val="20"/>
          <w:szCs w:val="20"/>
          <w:vertAlign w:val="superscript"/>
        </w:rPr>
        <w:t>1</w:t>
      </w:r>
      <w:r>
        <w:rPr>
          <w:rFonts w:cs="Arial" w:ascii="Arial" w:hAnsi="Arial"/>
          <w:b/>
          <w:sz w:val="20"/>
          <w:szCs w:val="20"/>
        </w:rPr>
        <w:t xml:space="preserve"> ust. 2 albo 5,                             powiększonej o 30%  tej opłaty.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3. Przedsiębiorcy posiadający zezwolenia ważne cały kalendarzowy rok, mogą wnosić opłaty </w:t>
      </w:r>
    </w:p>
    <w:p>
      <w:pPr>
        <w:pStyle w:val="Normal"/>
        <w:ind w:left="142" w:hanging="142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   </w:t>
      </w:r>
      <w:r>
        <w:rPr>
          <w:rFonts w:cs="Arial" w:ascii="Arial" w:hAnsi="Arial"/>
          <w:b/>
          <w:sz w:val="20"/>
          <w:szCs w:val="20"/>
        </w:rPr>
        <w:t xml:space="preserve">w 3 równych ratach w terminie do 31 stycznia, 31 maja i 30 września danego roku                   </w:t>
      </w:r>
      <w:r>
        <w:rPr>
          <w:rFonts w:cs="Arial" w:ascii="Arial" w:hAnsi="Arial"/>
          <w:b/>
          <w:bCs/>
          <w:sz w:val="20"/>
          <w:szCs w:val="20"/>
        </w:rPr>
        <w:t>lub jednorazowo w terminie do 31 stycznia danego roku kalendarzowego</w:t>
      </w:r>
      <w:r>
        <w:rPr>
          <w:rFonts w:cs="Arial" w:ascii="Arial" w:hAnsi="Arial"/>
          <w:b/>
          <w:sz w:val="20"/>
          <w:szCs w:val="20"/>
        </w:rPr>
        <w:t xml:space="preserve"> - art. 11</w:t>
      </w:r>
      <w:r>
        <w:rPr>
          <w:rFonts w:cs="Arial" w:ascii="Arial" w:hAnsi="Arial"/>
          <w:b/>
          <w:sz w:val="20"/>
          <w:szCs w:val="20"/>
          <w:vertAlign w:val="superscript"/>
        </w:rPr>
        <w:t>1</w:t>
      </w:r>
      <w:r>
        <w:rPr>
          <w:rFonts w:cs="Arial" w:ascii="Arial" w:hAnsi="Arial"/>
          <w:b/>
          <w:sz w:val="20"/>
          <w:szCs w:val="20"/>
        </w:rPr>
        <w:t xml:space="preserve">                            ust. 7 ww. ustawy.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4. W przypadku, gdy oświadczenie składane jest przez pełnomocnika, należy dołączyć </w:t>
        <w:br/>
        <w:t xml:space="preserve">   pełnomocnictwo wraz opłatą skarbową w wysokości 17 zł.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5.  Zgodnie z art. 18 ust. 8 ww. ustawy o wychowaniu w trzeźwości i przeciwdziałaniu alkoholizmowi: 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organ zezwalający lub, na podstawie jego upoważnienia, straż gminna lub członkowie gminnej     komisji rozwiązywania problemów alkoholowych dokonują kontroli przestrzegania zasad i warunków korzystania z zezwolenia.</w:t>
      </w:r>
    </w:p>
    <w:p>
      <w:pPr>
        <w:pStyle w:val="Normal"/>
        <w:ind w:left="284" w:hanging="284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6. W przypadku przedstawienia fałszywych danych w oświadczeniu organ zezwalający cofa zezwolenie                                                                                                                                                 art.18 ust.10 pkt 5 ww. ustawy.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</w:t>
      </w: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shd w:val="clear" w:color="auto" w:fill="FFFFFF"/>
        <w:tabs>
          <w:tab w:val="clear" w:pos="708"/>
          <w:tab w:val="left" w:pos="4440" w:leader="none"/>
          <w:tab w:val="left" w:pos="5740" w:leader="none"/>
          <w:tab w:val="left" w:pos="6262" w:leader="none"/>
        </w:tabs>
        <w:jc w:val="both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  <w:u w:val="single"/>
        </w:rPr>
        <w:t>Opłaty:</w:t>
      </w:r>
    </w:p>
    <w:p>
      <w:pPr>
        <w:pStyle w:val="Normal"/>
        <w:ind w:left="36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943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14"/>
        <w:gridCol w:w="1730"/>
        <w:gridCol w:w="3420"/>
        <w:gridCol w:w="3665"/>
      </w:tblGrid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Lp.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Rodzaj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sprzedanych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napojów </w:t>
              <w:br/>
              <w:t>alkoholowych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Opłata podstawowa </w:t>
            </w:r>
            <w:r>
              <w:rPr>
                <w:rFonts w:cs="Arial" w:ascii="Arial" w:hAnsi="Arial"/>
                <w:sz w:val="18"/>
                <w:szCs w:val="18"/>
              </w:rPr>
              <w:t>pobierana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w przypadku, gdy wartość </w:t>
              <w:br/>
              <w:t>sprzedaży</w:t>
            </w:r>
            <w:r>
              <w:rPr>
                <w:rFonts w:cs="Arial" w:ascii="Arial" w:hAnsi="Arial"/>
                <w:sz w:val="16"/>
                <w:szCs w:val="16"/>
              </w:rPr>
              <w:t>*</w:t>
            </w:r>
            <w:r>
              <w:rPr>
                <w:rFonts w:cs="Arial" w:ascii="Arial" w:hAnsi="Arial"/>
                <w:sz w:val="18"/>
                <w:szCs w:val="18"/>
              </w:rPr>
              <w:t xml:space="preserve"> napojów alkoholowych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  <w:u w:val="single"/>
              </w:rPr>
              <w:t>nie przekroczyła</w:t>
            </w:r>
            <w:r>
              <w:rPr>
                <w:rFonts w:cs="Arial" w:ascii="Arial" w:hAnsi="Arial"/>
                <w:sz w:val="18"/>
                <w:szCs w:val="18"/>
              </w:rPr>
              <w:t xml:space="preserve"> progu ustawowego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97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Opłata podwyższona</w:t>
            </w:r>
            <w:r>
              <w:rPr>
                <w:rFonts w:cs="Arial" w:ascii="Arial" w:hAnsi="Arial"/>
                <w:sz w:val="18"/>
                <w:szCs w:val="18"/>
              </w:rPr>
              <w:t xml:space="preserve"> pobierana</w:t>
            </w:r>
          </w:p>
          <w:p>
            <w:pPr>
              <w:pStyle w:val="Normal"/>
              <w:ind w:left="97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w przypadku, gdy wartość</w:t>
            </w:r>
          </w:p>
          <w:p>
            <w:pPr>
              <w:pStyle w:val="Normal"/>
              <w:ind w:left="97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sprzedaży napojów alkoholowych      </w:t>
            </w:r>
            <w:r>
              <w:rPr>
                <w:rFonts w:cs="Arial" w:ascii="Arial" w:hAnsi="Arial"/>
                <w:sz w:val="18"/>
                <w:szCs w:val="18"/>
                <w:u w:val="single"/>
              </w:rPr>
              <w:t>przekroczyła</w:t>
            </w:r>
            <w:r>
              <w:rPr>
                <w:rFonts w:cs="Arial" w:ascii="Arial" w:hAnsi="Arial"/>
                <w:sz w:val="18"/>
                <w:szCs w:val="18"/>
              </w:rPr>
              <w:t xml:space="preserve"> próg ustawowy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o zawartości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do 4,5% alkoholu 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oraz piwa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b/>
                <w:i/>
                <w:sz w:val="18"/>
                <w:szCs w:val="18"/>
              </w:rPr>
              <w:t xml:space="preserve">przy wartości sprzedaży 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i/>
                <w:sz w:val="18"/>
                <w:szCs w:val="18"/>
              </w:rPr>
              <w:t>do 37 500 zł</w:t>
            </w:r>
            <w:r>
              <w:rPr>
                <w:rFonts w:cs="Arial" w:ascii="Arial" w:hAnsi="Arial"/>
                <w:sz w:val="18"/>
                <w:szCs w:val="18"/>
              </w:rPr>
              <w:t xml:space="preserve"> – opłata wynosi:</w:t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b/>
                <w:i/>
                <w:i/>
                <w:sz w:val="18"/>
                <w:szCs w:val="18"/>
                <w:u w:val="single"/>
              </w:rPr>
            </w:pPr>
            <w:r>
              <w:rPr>
                <w:rFonts w:cs="Arial" w:ascii="Arial" w:hAnsi="Arial"/>
                <w:b/>
                <w:i/>
                <w:sz w:val="18"/>
                <w:szCs w:val="18"/>
                <w:u w:val="single"/>
              </w:rPr>
              <w:t>525 zł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b/>
                <w:i/>
                <w:sz w:val="18"/>
                <w:szCs w:val="18"/>
              </w:rPr>
              <w:t>przy wartości sprzedaży</w:t>
            </w:r>
            <w:r>
              <w:rPr>
                <w:rFonts w:cs="Arial" w:ascii="Arial" w:hAnsi="Arial"/>
                <w:i/>
                <w:sz w:val="18"/>
                <w:szCs w:val="18"/>
              </w:rPr>
              <w:t xml:space="preserve"> </w:t>
              <w:br/>
            </w:r>
            <w:r>
              <w:rPr>
                <w:rFonts w:cs="Arial" w:ascii="Arial" w:hAnsi="Arial"/>
                <w:b/>
                <w:i/>
                <w:sz w:val="18"/>
                <w:szCs w:val="18"/>
              </w:rPr>
              <w:t>powyżej 37 500 zł</w:t>
            </w:r>
            <w:r>
              <w:rPr>
                <w:rFonts w:cs="Arial" w:ascii="Arial" w:hAnsi="Arial"/>
                <w:sz w:val="18"/>
                <w:szCs w:val="18"/>
              </w:rPr>
              <w:t xml:space="preserve"> – opłata wynosi</w:t>
            </w:r>
          </w:p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1,4%</w:t>
            </w:r>
            <w:r>
              <w:rPr>
                <w:rFonts w:cs="Arial" w:ascii="Arial" w:hAnsi="Arial"/>
                <w:sz w:val="18"/>
                <w:szCs w:val="18"/>
              </w:rPr>
              <w:t xml:space="preserve"> ogólnej wartości sprzedaży           tych  napojów w roku poprzednim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2.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o zawartości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powyżej 4,5% </w:t>
              <w:br/>
              <w:t>do 18% alkoholu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(z wyjątkiem</w:t>
            </w:r>
          </w:p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piwa)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b/>
                <w:i/>
                <w:sz w:val="18"/>
                <w:szCs w:val="18"/>
              </w:rPr>
              <w:t>przy wartości sprzedaży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i/>
                <w:sz w:val="18"/>
                <w:szCs w:val="18"/>
              </w:rPr>
              <w:t>do 37 500 zł</w:t>
            </w:r>
            <w:r>
              <w:rPr>
                <w:rFonts w:cs="Arial" w:ascii="Arial" w:hAnsi="Arial"/>
                <w:sz w:val="18"/>
                <w:szCs w:val="18"/>
              </w:rPr>
              <w:t xml:space="preserve"> – opłata wynosi:</w:t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b/>
                <w:i/>
                <w:i/>
                <w:sz w:val="18"/>
                <w:szCs w:val="18"/>
                <w:u w:val="single"/>
              </w:rPr>
            </w:pPr>
            <w:r>
              <w:rPr>
                <w:rFonts w:cs="Arial" w:ascii="Arial" w:hAnsi="Arial"/>
                <w:b/>
                <w:i/>
                <w:sz w:val="18"/>
                <w:szCs w:val="18"/>
                <w:u w:val="single"/>
              </w:rPr>
              <w:t>525 zł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b/>
                <w:i/>
                <w:sz w:val="18"/>
                <w:szCs w:val="18"/>
              </w:rPr>
              <w:t xml:space="preserve">przy wartości sprzedaży </w:t>
              <w:br/>
              <w:t>powyżej 37 500 zł</w:t>
            </w:r>
            <w:r>
              <w:rPr>
                <w:rFonts w:cs="Arial" w:ascii="Arial" w:hAnsi="Arial"/>
                <w:sz w:val="18"/>
                <w:szCs w:val="18"/>
              </w:rPr>
              <w:t xml:space="preserve"> – opłata wynosi</w:t>
            </w:r>
          </w:p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1,4% </w:t>
            </w:r>
            <w:r>
              <w:rPr>
                <w:rFonts w:cs="Arial" w:ascii="Arial" w:hAnsi="Arial"/>
                <w:sz w:val="18"/>
                <w:szCs w:val="18"/>
              </w:rPr>
              <w:t xml:space="preserve">ogólnej wartości sprzedaży tych </w:t>
              <w:br/>
              <w:t>napojów w roku poprzednim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3.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o zawartości </w:t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powyżej 18%</w:t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alkoholu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b/>
                <w:i/>
                <w:sz w:val="18"/>
                <w:szCs w:val="18"/>
              </w:rPr>
              <w:t>przy wartości sprzedaży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i/>
                <w:sz w:val="18"/>
                <w:szCs w:val="18"/>
              </w:rPr>
              <w:t>do 77 000 zł</w:t>
            </w:r>
            <w:r>
              <w:rPr>
                <w:rFonts w:cs="Arial" w:ascii="Arial" w:hAnsi="Arial"/>
                <w:sz w:val="18"/>
                <w:szCs w:val="18"/>
              </w:rPr>
              <w:t xml:space="preserve"> – opłata wynosi:</w:t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b/>
                <w:i/>
                <w:i/>
                <w:sz w:val="18"/>
                <w:szCs w:val="18"/>
                <w:u w:val="single"/>
              </w:rPr>
            </w:pPr>
            <w:r>
              <w:rPr>
                <w:rFonts w:cs="Arial" w:ascii="Arial" w:hAnsi="Arial"/>
                <w:b/>
                <w:i/>
                <w:sz w:val="18"/>
                <w:szCs w:val="18"/>
                <w:u w:val="single"/>
              </w:rPr>
              <w:t>2 100 zł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b/>
                <w:i/>
                <w:sz w:val="18"/>
                <w:szCs w:val="18"/>
              </w:rPr>
              <w:t>przy wartości sprzedaży</w:t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i/>
                <w:sz w:val="18"/>
                <w:szCs w:val="18"/>
              </w:rPr>
              <w:t>powyżej 77 000 zł</w:t>
            </w:r>
            <w:r>
              <w:rPr>
                <w:rFonts w:cs="Arial" w:ascii="Arial" w:hAnsi="Arial"/>
                <w:sz w:val="18"/>
                <w:szCs w:val="18"/>
              </w:rPr>
              <w:t xml:space="preserve"> – opłata wynosi</w:t>
            </w:r>
          </w:p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2,7%</w:t>
            </w:r>
            <w:r>
              <w:rPr>
                <w:rFonts w:cs="Arial" w:ascii="Arial" w:hAnsi="Arial"/>
                <w:sz w:val="18"/>
                <w:szCs w:val="18"/>
              </w:rPr>
              <w:t xml:space="preserve"> ogólnej wartości sprzedaży </w:t>
              <w:br/>
              <w:t>tych napojów w roku poprzednim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* </w:t>
      </w:r>
      <w:r>
        <w:rPr>
          <w:rFonts w:cs="Arial" w:ascii="Arial" w:hAnsi="Arial"/>
          <w:b/>
          <w:bCs/>
          <w:sz w:val="16"/>
          <w:szCs w:val="16"/>
        </w:rPr>
        <w:t xml:space="preserve">wartość sprzedaży </w:t>
      </w:r>
      <w:r>
        <w:rPr>
          <w:rFonts w:cs="Arial" w:ascii="Arial" w:hAnsi="Arial"/>
          <w:sz w:val="16"/>
          <w:szCs w:val="16"/>
        </w:rPr>
        <w:t xml:space="preserve">– kwota należna sprzedawcy za sprzedane napoje alkoholowe, z uwzględnieniem podatku od towarów </w:t>
        <w:br/>
        <w:t xml:space="preserve">i usług oraz podatku akcyzowego (art. 2¹ pkt 8 ww. ustawy). </w:t>
      </w:r>
    </w:p>
    <w:p>
      <w:pPr>
        <w:pStyle w:val="Normal"/>
        <w:tabs>
          <w:tab w:val="clear" w:pos="708"/>
          <w:tab w:val="left" w:pos="9000" w:leader="none"/>
        </w:tabs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tabs>
          <w:tab w:val="clear" w:pos="708"/>
          <w:tab w:val="left" w:pos="9000" w:leader="none"/>
        </w:tabs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tabs>
          <w:tab w:val="clear" w:pos="708"/>
          <w:tab w:val="left" w:pos="9000" w:leader="none"/>
        </w:tabs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 </w:t>
      </w:r>
    </w:p>
    <w:p>
      <w:pPr>
        <w:pStyle w:val="Normal"/>
        <w:jc w:val="both"/>
        <w:rPr>
          <w:rFonts w:ascii="Arial" w:hAnsi="Arial" w:cs="Arial"/>
          <w:b/>
          <w:b/>
          <w:i/>
          <w:i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Wpłaty należności w terminie do 31 stycznia, można dokonywać gotówką w kasie Urzędu </w:t>
        <w:br/>
        <w:t xml:space="preserve">Miejskiego w Ostródzie, ul. Adama Mickiewicza 24, w godzinach: poniedziałek 9.30-15.30, </w:t>
        <w:br/>
        <w:t xml:space="preserve">wtorek - piątek 8.00-13.30 lub na konto bankowe Urzędu (Bank </w:t>
      </w:r>
      <w:r>
        <w:rPr>
          <w:rFonts w:cs="Arial" w:ascii="Arial" w:hAnsi="Arial"/>
          <w:b/>
          <w:i/>
          <w:sz w:val="20"/>
          <w:szCs w:val="20"/>
        </w:rPr>
        <w:t xml:space="preserve">BGŻ BNP PARIBAS S.A. OSTRÓDA) Nr </w:t>
      </w:r>
      <w:r>
        <w:rPr>
          <w:rFonts w:cs="Arial" w:ascii="Arial" w:hAnsi="Arial"/>
          <w:b/>
          <w:i/>
          <w:u w:val="single"/>
        </w:rPr>
        <w:t>25 1600 1462 1027 9414 1000 0016</w:t>
      </w:r>
    </w:p>
    <w:p>
      <w:pPr>
        <w:pStyle w:val="Normal"/>
        <w:jc w:val="both"/>
        <w:rPr>
          <w:rFonts w:ascii="Arial" w:hAnsi="Arial" w:cs="Arial"/>
          <w:b/>
          <w:b/>
          <w:i/>
          <w:i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- na dowodach wpłaty należy podać numer zezwolenia i adres punktu sprzedaży. </w:t>
      </w:r>
    </w:p>
    <w:p>
      <w:pPr>
        <w:pStyle w:val="Normal"/>
        <w:tabs>
          <w:tab w:val="clear" w:pos="708"/>
          <w:tab w:val="left" w:pos="9000" w:leader="none"/>
        </w:tabs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tabs>
          <w:tab w:val="clear" w:pos="708"/>
          <w:tab w:val="left" w:pos="9000" w:leader="none"/>
        </w:tabs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tabs>
          <w:tab w:val="clear" w:pos="708"/>
          <w:tab w:val="left" w:pos="9000" w:leader="none"/>
        </w:tabs>
        <w:jc w:val="both"/>
        <w:rPr/>
      </w:pPr>
      <w:r>
        <w:rPr/>
      </w:r>
    </w:p>
    <w:sectPr>
      <w:type w:val="nextPage"/>
      <w:pgSz w:w="11906" w:h="16838"/>
      <w:pgMar w:left="1418" w:right="1274" w:header="0" w:top="426" w:footer="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e27e6"/>
    <w:pPr>
      <w:widowControl/>
      <w:suppressAutoHyphens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rsid w:val="00de27e6"/>
    <w:pPr>
      <w:keepNext w:val="true"/>
      <w:tabs>
        <w:tab w:val="clear" w:pos="708"/>
        <w:tab w:val="left" w:pos="9000" w:leader="none"/>
      </w:tabs>
      <w:outlineLvl w:val="0"/>
    </w:pPr>
    <w:rPr>
      <w:sz w:val="28"/>
      <w:szCs w:val="28"/>
    </w:rPr>
  </w:style>
  <w:style w:type="paragraph" w:styleId="Nagwek2">
    <w:name w:val="Heading 2"/>
    <w:basedOn w:val="Normal"/>
    <w:next w:val="Normal"/>
    <w:qFormat/>
    <w:rsid w:val="00de27e6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"/>
    <w:next w:val="Normal"/>
    <w:qFormat/>
    <w:rsid w:val="00de27e6"/>
    <w:pPr>
      <w:keepNext w:val="true"/>
      <w:outlineLvl w:val="2"/>
    </w:pPr>
    <w:rPr>
      <w:rFonts w:ascii="Verdana" w:hAnsi="Verdana"/>
      <w:b/>
    </w:rPr>
  </w:style>
  <w:style w:type="paragraph" w:styleId="Nagwek4">
    <w:name w:val="Heading 4"/>
    <w:basedOn w:val="Normal"/>
    <w:next w:val="Normal"/>
    <w:qFormat/>
    <w:rsid w:val="00de27e6"/>
    <w:pPr>
      <w:keepNext w:val="true"/>
      <w:jc w:val="center"/>
      <w:outlineLvl w:val="3"/>
    </w:pPr>
    <w:rPr>
      <w:rFonts w:ascii="Verdana" w:hAnsi="Verdana"/>
      <w:b/>
      <w:bCs/>
      <w:szCs w:val="20"/>
    </w:rPr>
  </w:style>
  <w:style w:type="paragraph" w:styleId="Nagwek5">
    <w:name w:val="Heading 5"/>
    <w:basedOn w:val="Normal"/>
    <w:next w:val="Normal"/>
    <w:qFormat/>
    <w:rsid w:val="00de27e6"/>
    <w:pPr>
      <w:keepNext w:val="true"/>
      <w:ind w:left="3540" w:hanging="0"/>
      <w:outlineLvl w:val="4"/>
    </w:pPr>
    <w:rPr>
      <w:rFonts w:ascii="Verdana" w:hAnsi="Verdana"/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link w:val="Tekstdymka"/>
    <w:uiPriority w:val="99"/>
    <w:semiHidden/>
    <w:qFormat/>
    <w:rsid w:val="004932f7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semiHidden/>
    <w:rsid w:val="00de27e6"/>
    <w:pPr/>
    <w:rPr>
      <w:sz w:val="28"/>
      <w:szCs w:val="28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odyTextIndent2">
    <w:name w:val="Body Text Indent 2"/>
    <w:basedOn w:val="Normal"/>
    <w:semiHidden/>
    <w:qFormat/>
    <w:rsid w:val="00de27e6"/>
    <w:pPr>
      <w:spacing w:lineRule="auto" w:line="480" w:before="0" w:after="120"/>
      <w:ind w:left="283" w:hanging="0"/>
    </w:pPr>
    <w:rPr/>
  </w:style>
  <w:style w:type="paragraph" w:styleId="Wcicietrecitekstu">
    <w:name w:val="Body Text Indent"/>
    <w:basedOn w:val="Normal"/>
    <w:semiHidden/>
    <w:rsid w:val="00de27e6"/>
    <w:pPr>
      <w:spacing w:before="0" w:after="120"/>
      <w:ind w:left="283" w:hanging="0"/>
    </w:pPr>
    <w:rPr/>
  </w:style>
  <w:style w:type="paragraph" w:styleId="BodyText2">
    <w:name w:val="Body Text 2"/>
    <w:basedOn w:val="Normal"/>
    <w:semiHidden/>
    <w:qFormat/>
    <w:rsid w:val="00de27e6"/>
    <w:pPr>
      <w:spacing w:lineRule="auto" w:line="360"/>
      <w:jc w:val="both"/>
    </w:pPr>
    <w:rPr>
      <w:rFonts w:ascii="Verdana" w:hAnsi="Verdana"/>
      <w:sz w:val="20"/>
      <w:szCs w:val="20"/>
    </w:rPr>
  </w:style>
  <w:style w:type="paragraph" w:styleId="Tytu">
    <w:name w:val="Title"/>
    <w:basedOn w:val="Normal"/>
    <w:qFormat/>
    <w:rsid w:val="00de27e6"/>
    <w:pPr>
      <w:jc w:val="center"/>
    </w:pPr>
    <w:rPr>
      <w:b/>
      <w:bCs/>
      <w:sz w:val="28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932f7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2C4D6-A9CD-4835-9480-D5B6FF0E7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LibreOffice/6.3.2.2$Windows_x86 LibreOffice_project/98b30e735bda24bc04ab42594c85f7fd8be07b9c</Application>
  <Pages>2</Pages>
  <Words>1131</Words>
  <Characters>6787</Characters>
  <CharactersWithSpaces>7903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2019-10-30T11:25:00Z</dcterms:created>
  <dc:creator>xxxxxxxxx</dc:creator>
  <dc:description/>
  <dc:language>pl-PL</dc:language>
  <cp:lastModifiedBy>Gorzelewski</cp:lastModifiedBy>
  <cp:lastPrinted>2019-12-20T07:29:00Z</cp:lastPrinted>
  <dcterms:modified xsi:type="dcterms:W3CDTF">2019-12-23T12:25:00Z</dcterms:modified>
  <cp:revision>38</cp:revision>
  <dc:subject/>
  <dc:title>Wrocław,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