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95" w:rsidRPr="00BE6D6B" w:rsidRDefault="002D3395" w:rsidP="00BE6D6B">
      <w:pPr>
        <w:spacing w:after="0" w:line="240" w:lineRule="auto"/>
        <w:ind w:left="6237"/>
        <w:jc w:val="right"/>
        <w:rPr>
          <w:rFonts w:ascii="Arial Narrow" w:hAnsi="Arial Narrow"/>
        </w:rPr>
      </w:pPr>
      <w:r w:rsidRPr="00BE6D6B">
        <w:rPr>
          <w:rFonts w:ascii="Arial Narrow" w:hAnsi="Arial Narrow"/>
        </w:rPr>
        <w:t xml:space="preserve">Załącznik nr 2 do </w:t>
      </w:r>
      <w:r w:rsidR="00CB5F66">
        <w:rPr>
          <w:rFonts w:ascii="Arial Narrow" w:hAnsi="Arial Narrow"/>
        </w:rPr>
        <w:t>SIWZ</w:t>
      </w:r>
    </w:p>
    <w:p w:rsidR="002D3395" w:rsidRPr="00BE6D6B" w:rsidRDefault="002D339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AB0D25" w:rsidRPr="00BE6D6B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e-mail: ……………………………………..</w:t>
      </w:r>
    </w:p>
    <w:p w:rsidR="00AB0D25" w:rsidRPr="00BE6D6B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faks: ……………………………………… .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BE6D6B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BE6D6B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BE6D6B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BE6D6B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CB5F66">
        <w:rPr>
          <w:rFonts w:ascii="Arial Narrow" w:hAnsi="Arial Narrow" w:cs="Arial"/>
          <w:b/>
        </w:rPr>
        <w:t>M</w:t>
      </w:r>
      <w:r w:rsidR="00CB5F66" w:rsidRPr="007D2734">
        <w:rPr>
          <w:rFonts w:ascii="Arial Narrow" w:hAnsi="Arial Narrow" w:cs="Arial"/>
          <w:b/>
        </w:rPr>
        <w:t xml:space="preserve">odernizacja budynku basenu w </w:t>
      </w:r>
      <w:r w:rsidR="00CB5F66">
        <w:rPr>
          <w:rFonts w:ascii="Arial Narrow" w:hAnsi="Arial Narrow" w:cs="Arial"/>
          <w:b/>
        </w:rPr>
        <w:t>O</w:t>
      </w:r>
      <w:r w:rsidR="00CB5F66" w:rsidRPr="007D2734">
        <w:rPr>
          <w:rFonts w:ascii="Arial Narrow" w:hAnsi="Arial Narrow" w:cs="Arial"/>
          <w:b/>
        </w:rPr>
        <w:t>stródzie</w:t>
      </w:r>
      <w:r w:rsidR="00EB7CDE" w:rsidRPr="00BE6D6B">
        <w:rPr>
          <w:rFonts w:ascii="Arial Narrow" w:hAnsi="Arial Narrow" w:cs="Arial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dotyczące: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sytuacji finansowej (określony w § 5 ust. 2 pkt 2 lit. a SIWZ);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sytuacji ekonomicznej (określony w § 5 ust. 2 pkt 2 lit. b SIWZ);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kadry technicznej (określony w § 5 ust. 2 pkt 3 lit. b SIWZ);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AB0D2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BE6D6B" w:rsidRDefault="00C014B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sytuacji finansowej (określony w § 5 ust. 2 pkt 2 lit. a SIWZ);*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sytuacji ekonomicznej (określony w § 5 ust. 2 pkt 2 lit. b SIWZ);*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SIWZ);*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kadry technicznej (określony w § 5 ust. 2 pkt 3 lit. b SIWZ);*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AB0D2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4F40EF" w:rsidRPr="00BE6D6B" w:rsidRDefault="004F40EF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DA4F89" w:rsidRPr="00BE6D6B" w:rsidRDefault="00DA4F89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BE6D6B" w:rsidRPr="00BE6D6B" w:rsidRDefault="00BE6D6B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D3395">
      <w:footerReference w:type="default" r:id="rId8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454" w:rsidRDefault="007E1454" w:rsidP="0038231F">
      <w:pPr>
        <w:spacing w:after="0" w:line="240" w:lineRule="auto"/>
      </w:pPr>
      <w:r>
        <w:separator/>
      </w:r>
    </w:p>
  </w:endnote>
  <w:endnote w:type="continuationSeparator" w:id="0">
    <w:p w:rsidR="007E1454" w:rsidRDefault="007E14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38054C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D01686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454" w:rsidRDefault="007E1454" w:rsidP="0038231F">
      <w:pPr>
        <w:spacing w:after="0" w:line="240" w:lineRule="auto"/>
      </w:pPr>
      <w:r>
        <w:separator/>
      </w:r>
    </w:p>
  </w:footnote>
  <w:footnote w:type="continuationSeparator" w:id="0">
    <w:p w:rsidR="007E1454" w:rsidRDefault="007E14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203C"/>
    <w:rsid w:val="002C1C7B"/>
    <w:rsid w:val="002C4948"/>
    <w:rsid w:val="002D3395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1D8C"/>
    <w:rsid w:val="004C4854"/>
    <w:rsid w:val="004D6823"/>
    <w:rsid w:val="004D7E48"/>
    <w:rsid w:val="004F23F7"/>
    <w:rsid w:val="004F40EF"/>
    <w:rsid w:val="00520174"/>
    <w:rsid w:val="005641F0"/>
    <w:rsid w:val="00584ADB"/>
    <w:rsid w:val="005A111B"/>
    <w:rsid w:val="005C39CA"/>
    <w:rsid w:val="005E176A"/>
    <w:rsid w:val="00634311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D01686"/>
    <w:rsid w:val="00D23F3D"/>
    <w:rsid w:val="00D34D9A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8B93-335F-47F9-8BEB-6B3A81F9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18</cp:revision>
  <cp:lastPrinted>2016-07-26T10:32:00Z</cp:lastPrinted>
  <dcterms:created xsi:type="dcterms:W3CDTF">2016-07-26T09:13:00Z</dcterms:created>
  <dcterms:modified xsi:type="dcterms:W3CDTF">2017-12-11T08:26:00Z</dcterms:modified>
</cp:coreProperties>
</file>