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Na podstawie ustawy z dnia 21 listopada 2008 r. o pracownikach samorządowych (Dz.U. 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br/>
        <w:t>z 2019 r., poz.1282)</w:t>
      </w: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 wolne </w:t>
      </w:r>
      <w:r w:rsidR="00BF33DD">
        <w:rPr>
          <w:rFonts w:ascii="Arial" w:hAnsi="Arial" w:cs="Arial"/>
          <w:b/>
          <w:bCs/>
          <w:sz w:val="22"/>
          <w:szCs w:val="22"/>
        </w:rPr>
        <w:t xml:space="preserve">kierownicze </w:t>
      </w:r>
      <w:r>
        <w:rPr>
          <w:rFonts w:ascii="Arial" w:hAnsi="Arial" w:cs="Arial"/>
          <w:b/>
          <w:bCs/>
          <w:sz w:val="22"/>
          <w:szCs w:val="22"/>
        </w:rPr>
        <w:t>stanowisko urzędnicze:</w:t>
      </w: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F33DD" w:rsidRDefault="00BF33DD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Naczelnik</w:t>
      </w:r>
    </w:p>
    <w:p w:rsidR="00BC2AF2" w:rsidRDefault="0070256B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Wydziału</w:t>
      </w:r>
      <w:r w:rsidR="00BC2AF2">
        <w:rPr>
          <w:rFonts w:ascii="Arial" w:hAnsi="Arial" w:cs="Arial"/>
          <w:b/>
          <w:bCs/>
          <w:sz w:val="22"/>
          <w:szCs w:val="22"/>
        </w:rPr>
        <w:t xml:space="preserve"> </w:t>
      </w:r>
      <w:r w:rsidR="00BF33DD">
        <w:rPr>
          <w:rFonts w:ascii="Arial" w:hAnsi="Arial" w:cs="Arial"/>
          <w:b/>
          <w:bCs/>
          <w:sz w:val="22"/>
          <w:szCs w:val="22"/>
        </w:rPr>
        <w:t>Inwestycji</w:t>
      </w: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4A9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BF33DD" w:rsidRPr="00D74A90" w:rsidRDefault="00BF33DD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C2AF2" w:rsidRDefault="00BC2AF2" w:rsidP="00BC2AF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C2AF2" w:rsidRDefault="00BC2AF2" w:rsidP="00BC2AF2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BC2AF2" w:rsidRDefault="00BC2AF2" w:rsidP="00BC2AF2">
      <w:pPr>
        <w:ind w:left="300"/>
        <w:rPr>
          <w:rFonts w:hint="eastAsia"/>
        </w:rPr>
      </w:pPr>
    </w:p>
    <w:p w:rsidR="00BC2AF2" w:rsidRDefault="00BC2AF2" w:rsidP="00BC2AF2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BC2AF2" w:rsidRDefault="00BC2AF2" w:rsidP="00BC2AF2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BC2AF2" w:rsidRDefault="00734656" w:rsidP="00BC2AF2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Style w:val="Domylnaczcionkaakapitu1"/>
        </w:rPr>
      </w:pPr>
      <w:r>
        <w:rPr>
          <w:rStyle w:val="Domylnaczcionkaakapitu1"/>
          <w:rFonts w:ascii="Arial" w:hAnsi="Arial" w:cs="Arial"/>
          <w:color w:val="000000" w:themeColor="text1"/>
        </w:rPr>
        <w:t>posiadanie obywatelstwa</w:t>
      </w:r>
      <w:r w:rsidR="00BC2AF2" w:rsidRPr="00A31A78">
        <w:rPr>
          <w:rStyle w:val="Domylnaczcionkaakapitu1"/>
          <w:rFonts w:ascii="Arial" w:hAnsi="Arial" w:cs="Arial"/>
          <w:color w:val="000000" w:themeColor="text1"/>
        </w:rPr>
        <w:t xml:space="preserve"> polskie</w:t>
      </w:r>
      <w:r>
        <w:rPr>
          <w:rStyle w:val="Domylnaczcionkaakapitu1"/>
          <w:rFonts w:ascii="Arial" w:hAnsi="Arial" w:cs="Arial"/>
          <w:color w:val="000000" w:themeColor="text1"/>
        </w:rPr>
        <w:t>go</w:t>
      </w:r>
      <w:r w:rsidR="00BC2AF2" w:rsidRPr="00A31A78">
        <w:rPr>
          <w:rStyle w:val="Domylnaczcionkaakapitu1"/>
          <w:rFonts w:ascii="Arial" w:hAnsi="Arial" w:cs="Arial"/>
        </w:rPr>
        <w:t>,</w:t>
      </w:r>
    </w:p>
    <w:p w:rsidR="00BC2AF2" w:rsidRDefault="00BC2AF2" w:rsidP="00BC2AF2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pełna zdolność do czynności prawnych oraz korzystanie z pełni praw publicznych,</w:t>
      </w:r>
    </w:p>
    <w:p w:rsidR="00BC2AF2" w:rsidRPr="00AF42AC" w:rsidRDefault="00BC2AF2" w:rsidP="00BC2AF2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F42AC">
        <w:rPr>
          <w:rStyle w:val="Domylnaczcionkaakapitu1"/>
          <w:rFonts w:ascii="Arial" w:hAnsi="Arial" w:cs="Arial"/>
        </w:rPr>
        <w:t>brak skazania prawomocnym wyrokiem sądu za umyślne przestępstwo ścigane                   z oskarżenia publicznego lub umyślne przestępstwo skarbowe,</w:t>
      </w:r>
    </w:p>
    <w:p w:rsidR="00BC2AF2" w:rsidRPr="00055BD1" w:rsidRDefault="00BC2AF2" w:rsidP="00BC2AF2">
      <w:pPr>
        <w:pStyle w:val="Akapitzlist"/>
        <w:numPr>
          <w:ilvl w:val="0"/>
          <w:numId w:val="5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  <w:color w:val="000000" w:themeColor="text1"/>
        </w:rPr>
        <w:t xml:space="preserve">wykształcenie wyższe </w:t>
      </w:r>
      <w:r w:rsidR="001416E4">
        <w:rPr>
          <w:rStyle w:val="Domylnaczcionkaakapitu1"/>
          <w:rFonts w:ascii="Arial" w:hAnsi="Arial" w:cs="Arial"/>
          <w:color w:val="000000" w:themeColor="text1"/>
        </w:rPr>
        <w:t>techniczne,</w:t>
      </w:r>
    </w:p>
    <w:p w:rsidR="00BC2AF2" w:rsidRPr="00A66E58" w:rsidRDefault="001D4CE5" w:rsidP="00A66E58">
      <w:pPr>
        <w:pStyle w:val="Akapitzlist"/>
        <w:numPr>
          <w:ilvl w:val="0"/>
          <w:numId w:val="5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  <w:color w:val="000000" w:themeColor="text1"/>
        </w:rPr>
      </w:pPr>
      <w:r>
        <w:rPr>
          <w:rStyle w:val="Domylnaczcionkaakapitu1"/>
          <w:rFonts w:ascii="Arial" w:hAnsi="Arial" w:cs="Arial"/>
          <w:color w:val="000000" w:themeColor="text1"/>
        </w:rPr>
        <w:t>co najmniej 5</w:t>
      </w:r>
      <w:r w:rsidR="00BC2AF2" w:rsidRPr="00A31A78">
        <w:rPr>
          <w:rStyle w:val="Domylnaczcionkaakapitu1"/>
          <w:rFonts w:ascii="Arial" w:hAnsi="Arial" w:cs="Arial"/>
          <w:color w:val="000000" w:themeColor="text1"/>
        </w:rPr>
        <w:t xml:space="preserve"> letni staż pracy,</w:t>
      </w:r>
    </w:p>
    <w:p w:rsidR="00BC2AF2" w:rsidRPr="00A31A78" w:rsidRDefault="00BC2AF2" w:rsidP="00BC2AF2">
      <w:pPr>
        <w:pStyle w:val="Akapitzlist"/>
        <w:numPr>
          <w:ilvl w:val="0"/>
          <w:numId w:val="5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nieposzlakowana opinia.</w:t>
      </w:r>
    </w:p>
    <w:p w:rsidR="00BC2AF2" w:rsidRDefault="00BC2AF2" w:rsidP="00BC2AF2">
      <w:pPr>
        <w:tabs>
          <w:tab w:val="left" w:pos="630"/>
        </w:tabs>
        <w:spacing w:line="240" w:lineRule="auto"/>
        <w:jc w:val="both"/>
        <w:rPr>
          <w:rFonts w:hint="eastAsia"/>
        </w:rPr>
      </w:pPr>
    </w:p>
    <w:p w:rsidR="00BC2AF2" w:rsidRDefault="00BC2AF2" w:rsidP="00BC2AF2">
      <w:pPr>
        <w:numPr>
          <w:ilvl w:val="0"/>
          <w:numId w:val="2"/>
        </w:numPr>
        <w:tabs>
          <w:tab w:val="left" w:pos="630"/>
        </w:tabs>
        <w:spacing w:line="240" w:lineRule="auto"/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BC2AF2" w:rsidRDefault="00BC2AF2" w:rsidP="00BC2AF2">
      <w:pPr>
        <w:pStyle w:val="Akapitzlist"/>
        <w:tabs>
          <w:tab w:val="left" w:pos="630"/>
        </w:tabs>
        <w:spacing w:line="240" w:lineRule="auto"/>
        <w:ind w:left="360"/>
        <w:jc w:val="both"/>
        <w:rPr>
          <w:rStyle w:val="Domylnaczcionkaakapitu1"/>
          <w:rFonts w:ascii="Arial" w:hAnsi="Arial" w:cs="Arial"/>
        </w:rPr>
      </w:pPr>
    </w:p>
    <w:p w:rsidR="00BC2AF2" w:rsidRPr="00B73C47" w:rsidRDefault="00BC2AF2" w:rsidP="00BC2AF2">
      <w:pPr>
        <w:pStyle w:val="Akapitzlist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426" w:hanging="426"/>
        <w:textAlignment w:val="baseline"/>
        <w:rPr>
          <w:rStyle w:val="Domylnaczcionkaakapitu1"/>
          <w:rFonts w:ascii="Arial" w:eastAsia="Times New Roman" w:hAnsi="Arial" w:cs="Arial"/>
          <w:lang w:eastAsia="pl-PL"/>
        </w:rPr>
      </w:pPr>
      <w:r w:rsidRPr="00B73C47">
        <w:rPr>
          <w:rStyle w:val="Domylnaczcionkaakapitu1"/>
          <w:rFonts w:ascii="Arial" w:hAnsi="Arial" w:cs="Arial"/>
        </w:rPr>
        <w:t xml:space="preserve">wykształcenie zbieżne z zakresem czynności, </w:t>
      </w:r>
    </w:p>
    <w:p w:rsidR="00BC2AF2" w:rsidRDefault="00BC2AF2" w:rsidP="00BC2AF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formułowania wniosków i wariantów decyzyjnych;</w:t>
      </w:r>
    </w:p>
    <w:p w:rsidR="004B1BCF" w:rsidRDefault="004B1BCF" w:rsidP="00BC2AF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dobra </w:t>
      </w:r>
      <w:r w:rsidR="00BC2AF2" w:rsidRPr="00B73C47">
        <w:rPr>
          <w:rStyle w:val="Domylnaczcionkaakapitu1"/>
          <w:rFonts w:ascii="Arial" w:hAnsi="Arial" w:cs="Arial"/>
        </w:rPr>
        <w:t xml:space="preserve">znajomość </w:t>
      </w:r>
      <w:r>
        <w:rPr>
          <w:rStyle w:val="Domylnaczcionkaakapitu1"/>
          <w:rFonts w:ascii="Arial" w:hAnsi="Arial" w:cs="Arial"/>
        </w:rPr>
        <w:t>przepisów prawa z zakresu działania Wydziału, m.in.:</w:t>
      </w:r>
    </w:p>
    <w:p w:rsidR="00BC2AF2" w:rsidRDefault="004B1BCF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- </w:t>
      </w:r>
      <w:r w:rsidR="00BC2AF2" w:rsidRPr="000B54E7">
        <w:rPr>
          <w:rStyle w:val="Domylnaczcionkaakapitu1"/>
          <w:rFonts w:ascii="Arial" w:hAnsi="Arial" w:cs="Arial"/>
        </w:rPr>
        <w:t>ustaw</w:t>
      </w:r>
      <w:r w:rsidR="00BC2AF2">
        <w:rPr>
          <w:rStyle w:val="Domylnaczcionkaakapitu1"/>
          <w:rFonts w:ascii="Arial" w:hAnsi="Arial" w:cs="Arial"/>
        </w:rPr>
        <w:t>y</w:t>
      </w:r>
      <w:r w:rsidR="00BC2AF2" w:rsidRPr="000B54E7">
        <w:rPr>
          <w:rStyle w:val="Domylnaczcionkaakapitu1"/>
          <w:rFonts w:ascii="Arial" w:hAnsi="Arial" w:cs="Arial"/>
        </w:rPr>
        <w:t xml:space="preserve"> o samorządzie gminnym</w:t>
      </w:r>
      <w:r w:rsidR="00BC2AF2">
        <w:rPr>
          <w:rStyle w:val="Domylnaczcionkaakapitu1"/>
          <w:rFonts w:ascii="Arial" w:hAnsi="Arial" w:cs="Arial"/>
        </w:rPr>
        <w:t>;</w:t>
      </w:r>
    </w:p>
    <w:p w:rsidR="004B1BCF" w:rsidRDefault="004B1BCF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- ustawy Prawo budowlane;</w:t>
      </w:r>
    </w:p>
    <w:p w:rsidR="004B1BCF" w:rsidRDefault="004B1BCF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- ustawy o finansach publicznych;</w:t>
      </w:r>
    </w:p>
    <w:p w:rsidR="004A110E" w:rsidRDefault="004A110E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- ustawy o odpowiedzialności za naruszenie dyscypliny finansów publicznych</w:t>
      </w:r>
    </w:p>
    <w:p w:rsidR="004B1BCF" w:rsidRDefault="004A110E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- prawa zamówień publicznych,</w:t>
      </w:r>
    </w:p>
    <w:p w:rsidR="004A110E" w:rsidRPr="000B54E7" w:rsidRDefault="004A110E" w:rsidP="004B1BCF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- przepisów kodeksu postępowania administracyjnego,</w:t>
      </w:r>
    </w:p>
    <w:p w:rsidR="00BC2AF2" w:rsidRPr="00B73C47" w:rsidRDefault="00BC2AF2" w:rsidP="00BC2AF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umiejętności interpersonalne niezbędne we współpracy</w:t>
      </w:r>
      <w:r>
        <w:rPr>
          <w:rStyle w:val="Domylnaczcionkaakapitu1"/>
          <w:rFonts w:ascii="Arial" w:hAnsi="Arial" w:cs="Arial"/>
        </w:rPr>
        <w:t xml:space="preserve"> z interesantami;</w:t>
      </w:r>
    </w:p>
    <w:p w:rsidR="00BC2AF2" w:rsidRDefault="004A110E" w:rsidP="00BC2AF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kierowania zespołem,</w:t>
      </w:r>
    </w:p>
    <w:p w:rsidR="00963418" w:rsidRDefault="00BC2AF2" w:rsidP="004A110E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umiejętność pracy w zespole</w:t>
      </w:r>
      <w:r>
        <w:rPr>
          <w:rStyle w:val="Domylnaczcionkaakapitu1"/>
          <w:rFonts w:ascii="Arial" w:hAnsi="Arial" w:cs="Arial"/>
        </w:rPr>
        <w:t>;</w:t>
      </w:r>
    </w:p>
    <w:p w:rsidR="004A110E" w:rsidRPr="004A110E" w:rsidRDefault="004A110E" w:rsidP="00B25D35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Style w:val="Domylnaczcionkaakapitu1"/>
          <w:rFonts w:ascii="Arial" w:hAnsi="Arial" w:cs="Arial"/>
        </w:rPr>
      </w:pPr>
    </w:p>
    <w:p w:rsidR="00BC2AF2" w:rsidRDefault="00BC2AF2" w:rsidP="00BC2AF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BC2AF2" w:rsidRDefault="00BC2AF2" w:rsidP="00BC2AF2">
      <w:pPr>
        <w:widowControl/>
        <w:suppressAutoHyphens w:val="0"/>
        <w:spacing w:line="240" w:lineRule="auto"/>
        <w:jc w:val="both"/>
        <w:rPr>
          <w:rStyle w:val="Domylnaczcionkaakapitu1"/>
          <w:rFonts w:hint="eastAsia"/>
          <w:b/>
        </w:rPr>
      </w:pPr>
    </w:p>
    <w:p w:rsidR="00A21124" w:rsidRDefault="007A5A12" w:rsidP="00330EE8">
      <w:pPr>
        <w:suppressAutoHyphens w:val="0"/>
        <w:spacing w:line="240" w:lineRule="auto"/>
        <w:jc w:val="both"/>
        <w:rPr>
          <w:rFonts w:hint="eastAsia"/>
        </w:rPr>
      </w:pPr>
      <w:r>
        <w:t xml:space="preserve"> </w:t>
      </w:r>
    </w:p>
    <w:p w:rsidR="00133660" w:rsidRPr="00330EE8" w:rsidRDefault="007A5A12" w:rsidP="00330EE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0EE8">
        <w:rPr>
          <w:rFonts w:ascii="Arial" w:hAnsi="Arial" w:cs="Arial"/>
          <w:sz w:val="22"/>
          <w:szCs w:val="22"/>
        </w:rPr>
        <w:t>1)</w:t>
      </w:r>
      <w:r w:rsidR="00A21124" w:rsidRPr="00330EE8">
        <w:rPr>
          <w:rFonts w:ascii="Arial" w:hAnsi="Arial" w:cs="Arial"/>
          <w:sz w:val="22"/>
          <w:szCs w:val="22"/>
        </w:rPr>
        <w:t xml:space="preserve"> </w:t>
      </w:r>
      <w:r w:rsidR="00201C34" w:rsidRPr="00330EE8">
        <w:rPr>
          <w:rFonts w:ascii="Arial" w:hAnsi="Arial" w:cs="Arial"/>
          <w:sz w:val="22"/>
          <w:szCs w:val="22"/>
        </w:rPr>
        <w:t xml:space="preserve"> </w:t>
      </w:r>
      <w:r w:rsidR="00330EE8" w:rsidRPr="00330EE8">
        <w:rPr>
          <w:rFonts w:ascii="Arial" w:hAnsi="Arial" w:cs="Arial"/>
          <w:sz w:val="22"/>
          <w:szCs w:val="22"/>
        </w:rPr>
        <w:t>organizowanie</w:t>
      </w:r>
      <w:r w:rsidR="00133660" w:rsidRPr="00330EE8">
        <w:rPr>
          <w:rFonts w:ascii="Arial" w:hAnsi="Arial" w:cs="Arial"/>
          <w:sz w:val="22"/>
          <w:szCs w:val="22"/>
        </w:rPr>
        <w:t xml:space="preserve"> i kierowanie pracą Wydziału</w:t>
      </w:r>
      <w:r w:rsidR="007B2BF3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133660" w:rsidRPr="00330EE8">
        <w:rPr>
          <w:rFonts w:ascii="Arial" w:hAnsi="Arial" w:cs="Arial"/>
          <w:sz w:val="22"/>
          <w:szCs w:val="22"/>
        </w:rPr>
        <w:t xml:space="preserve"> </w:t>
      </w:r>
    </w:p>
    <w:p w:rsidR="00ED1ED3" w:rsidRPr="00330EE8" w:rsidRDefault="004A110E" w:rsidP="00330EE8">
      <w:pPr>
        <w:pStyle w:val="Default"/>
        <w:ind w:hanging="142"/>
        <w:jc w:val="both"/>
        <w:rPr>
          <w:rFonts w:ascii="Arial" w:hAnsi="Arial" w:cs="Arial"/>
          <w:sz w:val="22"/>
          <w:szCs w:val="22"/>
        </w:rPr>
      </w:pPr>
      <w:r w:rsidRPr="00330EE8">
        <w:rPr>
          <w:rFonts w:ascii="Arial" w:hAnsi="Arial" w:cs="Arial"/>
          <w:sz w:val="22"/>
          <w:szCs w:val="22"/>
        </w:rPr>
        <w:t xml:space="preserve"> </w:t>
      </w:r>
      <w:r w:rsidR="003D5FF9" w:rsidRPr="00330EE8">
        <w:rPr>
          <w:rFonts w:ascii="Arial" w:hAnsi="Arial" w:cs="Arial"/>
          <w:sz w:val="22"/>
          <w:szCs w:val="22"/>
        </w:rPr>
        <w:t xml:space="preserve"> </w:t>
      </w:r>
      <w:r w:rsidR="007A5A12" w:rsidRPr="00330EE8">
        <w:rPr>
          <w:rFonts w:ascii="Arial" w:hAnsi="Arial" w:cs="Arial"/>
          <w:sz w:val="22"/>
          <w:szCs w:val="22"/>
        </w:rPr>
        <w:t>2)</w:t>
      </w:r>
      <w:r w:rsidR="00A21124" w:rsidRPr="00330EE8">
        <w:rPr>
          <w:rFonts w:ascii="Arial" w:hAnsi="Arial" w:cs="Arial"/>
          <w:sz w:val="22"/>
          <w:szCs w:val="22"/>
        </w:rPr>
        <w:t xml:space="preserve"> zapewnienie prawidłowego, sprawnego i terminowego wykonywania zadań Wydziału określonych w Regulaminie Organizacyjnym </w:t>
      </w:r>
      <w:r w:rsidR="00133660" w:rsidRPr="00330EE8">
        <w:rPr>
          <w:rFonts w:ascii="Arial" w:hAnsi="Arial" w:cs="Arial"/>
          <w:sz w:val="22"/>
          <w:szCs w:val="22"/>
        </w:rPr>
        <w:t>Urzędu Miejskiego w Ostródzie,</w:t>
      </w:r>
    </w:p>
    <w:p w:rsidR="00ED1ED3" w:rsidRPr="00330EE8" w:rsidRDefault="007A5A12" w:rsidP="00330EE8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3)</w:t>
      </w:r>
      <w:r w:rsidR="003D5FF9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</w:t>
      </w:r>
      <w:r w:rsidR="00201C34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</w:t>
      </w:r>
      <w:r w:rsidR="003D5FF9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nadzór nad prawidłowym przestrzeganiem ustawy Prawo zamówień publicznych</w:t>
      </w:r>
      <w:r w:rsidR="004B1BCF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,</w:t>
      </w:r>
    </w:p>
    <w:p w:rsidR="007A5A12" w:rsidRPr="00330EE8" w:rsidRDefault="007A5A12" w:rsidP="00330EE8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4)</w:t>
      </w:r>
      <w:r w:rsidR="00201C34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przygotowanie inwestycji do realizacji , w tym inwestycji finansowanych z funduszu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ab/>
      </w:r>
    </w:p>
    <w:p w:rsidR="00ED1ED3" w:rsidRPr="00330EE8" w:rsidRDefault="007A5A12" w:rsidP="00330EE8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   europejskiego,</w:t>
      </w:r>
    </w:p>
    <w:p w:rsidR="007A5A12" w:rsidRPr="00330EE8" w:rsidRDefault="007A5A12" w:rsidP="00330EE8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lastRenderedPageBreak/>
        <w:t>5) zlecanie, sprawdzanie i uzgadnianie projektów budowlanych inwestycji i realizowanych na terenach zarządzanych przez Gminę Miejską,</w:t>
      </w:r>
    </w:p>
    <w:p w:rsidR="003F6E1D" w:rsidRP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ind w:left="284" w:hanging="284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6) przygotowywanie materiałów na sesję Rady Miejskiej  i posiedzenia komisji Rady Miejskiej  </w:t>
      </w:r>
      <w:r w:rsid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w sprawach związanych z prowadzonymi inwestycjami , </w:t>
      </w:r>
    </w:p>
    <w:p w:rsidR="003F6E1D" w:rsidRP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7) nadzór nad realizacją uchwał </w:t>
      </w:r>
      <w:r w:rsidR="0063353F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Rady Miejskiej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oraz wniosków komisji Rady </w:t>
      </w:r>
      <w:r w:rsidR="0063353F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Miejskiej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dotyczących spraw mieszczących się w zakresie działania Wydziału, </w:t>
      </w:r>
    </w:p>
    <w:p w:rsidR="003F6E1D" w:rsidRP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8) wstępne aprobowanie pism przedkładanych Burmistrzowi Miasta do podpisu, </w:t>
      </w:r>
    </w:p>
    <w:p w:rsid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9) organizowanie i koordynowanie wykonania zadań inwestycyjnych zaplanowanych </w:t>
      </w:r>
      <w:r w:rsidR="003972E2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             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w budżecie miasta, nadzorowanie prawidłowości i terminowości ich realizacji, </w:t>
      </w:r>
    </w:p>
    <w:p w:rsidR="003F6E1D" w:rsidRP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ind w:left="426" w:hanging="426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10) przygotowywanie zleceń (umów) do</w:t>
      </w:r>
      <w:r w:rsidR="001A487F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tyczących opracowania projektów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lub innej dokumentacji planowanych inwestycji oraz projektów umów w sprawach inwestycji, </w:t>
      </w:r>
    </w:p>
    <w:p w:rsidR="00330EE8" w:rsidRDefault="003F6E1D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11) </w:t>
      </w:r>
      <w:r w:rsid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udział w odbiorach prac inwestycyjnych,</w:t>
      </w:r>
    </w:p>
    <w:p w:rsidR="003972E2" w:rsidRPr="00330EE8" w:rsidRDefault="003972E2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ind w:left="426" w:hanging="426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12) bieżące analizy potrzeb inwestycyjnych miasta oraz przygotowywanie wstępnych </w:t>
      </w:r>
      <w:r w:rsid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 </w:t>
      </w: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założeń projektowych,</w:t>
      </w:r>
    </w:p>
    <w:p w:rsidR="003F6E1D" w:rsidRPr="00330EE8" w:rsidRDefault="003972E2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13</w:t>
      </w:r>
      <w:r w:rsidR="003F6E1D" w:rsidRPr="00330EE8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) tworzenie dokumentacji przetargowej wraz z bieżącą analizą ryzyka przy tworzeniu dla każdej inwestycji,</w:t>
      </w:r>
    </w:p>
    <w:p w:rsidR="003972E2" w:rsidRDefault="003972E2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14) nadzór nad realizacją zlecanych inwestycji,</w:t>
      </w:r>
    </w:p>
    <w:p w:rsidR="003972E2" w:rsidRDefault="003972E2" w:rsidP="00330EE8">
      <w:pPr>
        <w:widowControl/>
        <w:suppressAutoHyphens w:val="0"/>
        <w:autoSpaceDE w:val="0"/>
        <w:autoSpaceDN w:val="0"/>
        <w:adjustRightInd w:val="0"/>
        <w:spacing w:after="23" w:line="240" w:lineRule="auto"/>
        <w:jc w:val="both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15) dbanie o właściwe zorganizowanie procesu budowlanego inwestycji dla obiektów stanowiących własność Gminy</w:t>
      </w:r>
      <w:r w:rsidR="00551A39"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>.</w:t>
      </w:r>
      <w:r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  <w:t xml:space="preserve"> </w:t>
      </w:r>
    </w:p>
    <w:p w:rsidR="003972E2" w:rsidRDefault="003972E2" w:rsidP="003F6E1D">
      <w:pPr>
        <w:widowControl/>
        <w:suppressAutoHyphens w:val="0"/>
        <w:autoSpaceDE w:val="0"/>
        <w:autoSpaceDN w:val="0"/>
        <w:adjustRightInd w:val="0"/>
        <w:spacing w:after="23" w:line="240" w:lineRule="auto"/>
        <w:rPr>
          <w:rFonts w:ascii="Arial" w:eastAsiaTheme="minorHAnsi" w:hAnsi="Arial" w:cs="Arial"/>
          <w:color w:val="000000"/>
          <w:kern w:val="0"/>
          <w:sz w:val="22"/>
          <w:szCs w:val="22"/>
          <w:lang w:eastAsia="en-US" w:bidi="ar-SA"/>
        </w:rPr>
      </w:pPr>
    </w:p>
    <w:p w:rsidR="003D5FF9" w:rsidRDefault="003D5FF9" w:rsidP="00963418">
      <w:pPr>
        <w:pStyle w:val="Default"/>
        <w:rPr>
          <w:sz w:val="22"/>
          <w:szCs w:val="22"/>
        </w:rPr>
      </w:pPr>
    </w:p>
    <w:p w:rsidR="004B1BCF" w:rsidRDefault="004B1BCF" w:rsidP="00963418">
      <w:pPr>
        <w:pStyle w:val="Default"/>
        <w:rPr>
          <w:sz w:val="22"/>
          <w:szCs w:val="22"/>
        </w:rPr>
      </w:pPr>
    </w:p>
    <w:p w:rsidR="00BC2AF2" w:rsidRDefault="00BC2AF2" w:rsidP="00B25D35">
      <w:pPr>
        <w:pStyle w:val="Default"/>
        <w:numPr>
          <w:ilvl w:val="0"/>
          <w:numId w:val="1"/>
        </w:numPr>
        <w:rPr>
          <w:rStyle w:val="Domylnaczcionkaakapitu1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administracyjno-biurowa w siedzibie Urzędu Miejskiego,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C2AF2" w:rsidRDefault="00BC2AF2" w:rsidP="00BC2AF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9F6A8D" w:rsidRDefault="009F6A8D" w:rsidP="00BC2AF2">
      <w:pPr>
        <w:autoSpaceDE w:val="0"/>
        <w:autoSpaceDN w:val="0"/>
        <w:adjustRightInd w:val="0"/>
        <w:ind w:left="705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9F6A8D" w:rsidRPr="009F6A8D" w:rsidRDefault="009F6A8D" w:rsidP="00BC2AF2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9F6A8D">
        <w:rPr>
          <w:rFonts w:ascii="Arial" w:hAnsi="Arial" w:cs="Arial"/>
          <w:sz w:val="22"/>
          <w:szCs w:val="22"/>
        </w:rPr>
        <w:t xml:space="preserve"> miesiącu poprzedzającym datę upublicznienia ogłoszenia o naborze wskaźnik zatrudnienia osób niepełnosprawnych w Urzędzie</w:t>
      </w:r>
      <w:r>
        <w:rPr>
          <w:rFonts w:ascii="Arial" w:hAnsi="Arial" w:cs="Arial"/>
          <w:sz w:val="22"/>
          <w:szCs w:val="22"/>
        </w:rPr>
        <w:t xml:space="preserve"> Miejskim w Ostródzie</w:t>
      </w:r>
      <w:r w:rsidRPr="009F6A8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9F6A8D">
        <w:rPr>
          <w:rFonts w:ascii="Arial" w:hAnsi="Arial" w:cs="Arial"/>
          <w:sz w:val="22"/>
          <w:szCs w:val="22"/>
        </w:rPr>
        <w:t xml:space="preserve">w rozumieniu przepisów o rehabilitacji zawodowej i społecznej oraz zatrudnienia osób niepełnosprawnych, wynosił </w:t>
      </w:r>
      <w:r>
        <w:rPr>
          <w:rFonts w:ascii="Arial" w:hAnsi="Arial" w:cs="Arial"/>
          <w:sz w:val="22"/>
          <w:szCs w:val="22"/>
        </w:rPr>
        <w:t>ponad</w:t>
      </w:r>
      <w:r w:rsidRPr="009F6A8D">
        <w:rPr>
          <w:rFonts w:ascii="Arial" w:hAnsi="Arial" w:cs="Arial"/>
          <w:sz w:val="22"/>
          <w:szCs w:val="22"/>
        </w:rPr>
        <w:t xml:space="preserve"> 6%.</w:t>
      </w:r>
    </w:p>
    <w:p w:rsidR="00BC2AF2" w:rsidRPr="009F6A8D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BC2AF2" w:rsidRPr="00BE765F" w:rsidRDefault="00BC2AF2" w:rsidP="00BC2AF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BE765F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BC2AF2" w:rsidRDefault="00BC2AF2" w:rsidP="00BC2AF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C2AF2" w:rsidRPr="00635619" w:rsidRDefault="00734656" w:rsidP="00BC2AF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</w:rPr>
        <w:t>list motywacyjny</w:t>
      </w:r>
      <w:r w:rsidR="00BC2AF2">
        <w:rPr>
          <w:rFonts w:ascii="Arial" w:eastAsia="TimesNewRomanPS-BoldMT" w:hAnsi="Arial" w:cs="Arial"/>
          <w:color w:val="000000"/>
        </w:rPr>
        <w:t xml:space="preserve"> o </w:t>
      </w:r>
      <w:r w:rsidR="00BC2AF2" w:rsidRPr="00635619">
        <w:rPr>
          <w:rFonts w:ascii="Arial" w:eastAsia="TimesNewRomanPS-BoldMT" w:hAnsi="Arial" w:cs="Arial"/>
          <w:color w:val="000000"/>
        </w:rPr>
        <w:t>przyjęcie na stanowisko objęte naborem wraz</w:t>
      </w:r>
      <w:r w:rsidR="00BC2AF2">
        <w:rPr>
          <w:rFonts w:ascii="Arial" w:eastAsia="TimesNewRomanPS-BoldMT" w:hAnsi="Arial" w:cs="Arial"/>
          <w:color w:val="000000"/>
        </w:rPr>
        <w:t xml:space="preserve"> </w:t>
      </w:r>
      <w:r w:rsidR="00BC2AF2">
        <w:rPr>
          <w:rFonts w:ascii="Arial" w:eastAsia="TimesNewRomanPS-BoldMT" w:hAnsi="Arial" w:cs="Arial"/>
          <w:color w:val="000000"/>
        </w:rPr>
        <w:br/>
        <w:t>z</w:t>
      </w:r>
      <w:r w:rsidR="00BC2AF2" w:rsidRPr="00635619">
        <w:rPr>
          <w:rFonts w:ascii="Arial" w:eastAsia="TimesNewRomanPS-BoldMT" w:hAnsi="Arial" w:cs="Arial"/>
          <w:color w:val="000000"/>
        </w:rPr>
        <w:t xml:space="preserve"> uzasadnieniem przystąpienia do konkursu,</w:t>
      </w:r>
    </w:p>
    <w:p w:rsidR="00BC2AF2" w:rsidRPr="00635619" w:rsidRDefault="00BC2AF2" w:rsidP="00BC2AF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CV (</w:t>
      </w:r>
      <w:r w:rsidRPr="00635619">
        <w:rPr>
          <w:rFonts w:ascii="Arial" w:eastAsia="TimesNewRomanPS-BoldMT" w:hAnsi="Arial" w:cs="Arial"/>
          <w:i/>
          <w:color w:val="000000"/>
        </w:rPr>
        <w:t>curriculum vitae</w:t>
      </w:r>
      <w:r w:rsidRPr="00635619">
        <w:rPr>
          <w:rFonts w:ascii="Arial" w:eastAsia="TimesNewRomanPS-BoldMT" w:hAnsi="Arial" w:cs="Arial"/>
          <w:color w:val="000000"/>
        </w:rPr>
        <w:t>) z informacjami o wykształceniu i opisem dotychczasowego przebiegu pracy zawodowej,</w:t>
      </w:r>
    </w:p>
    <w:p w:rsidR="00BC2AF2" w:rsidRPr="00635619" w:rsidRDefault="00734656" w:rsidP="00BC2AF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>
        <w:rPr>
          <w:rFonts w:ascii="Arial" w:eastAsia="TimesNewRomanPS-BoldMT" w:hAnsi="Arial" w:cs="Arial"/>
          <w:color w:val="000000"/>
        </w:rPr>
        <w:t xml:space="preserve">dokument poświadczający </w:t>
      </w:r>
      <w:r w:rsidR="00BC2AF2" w:rsidRPr="00635619">
        <w:rPr>
          <w:rFonts w:ascii="Arial" w:eastAsia="TimesNewRomanPS-BoldMT" w:hAnsi="Arial" w:cs="Arial"/>
          <w:color w:val="000000"/>
        </w:rPr>
        <w:t xml:space="preserve">wykształcenie, </w:t>
      </w:r>
    </w:p>
    <w:p w:rsidR="00BC2AF2" w:rsidRPr="001C71D7" w:rsidRDefault="00BC2AF2" w:rsidP="001C71D7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 xml:space="preserve">kserokopie świadectw pracy potwierdzające przebieg pracy zawodowej, </w:t>
      </w:r>
    </w:p>
    <w:p w:rsidR="00BC2AF2" w:rsidRPr="00635619" w:rsidRDefault="00BC2AF2" w:rsidP="00BC2AF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posiadanym obywatelstwie polskim,</w:t>
      </w:r>
    </w:p>
    <w:p w:rsidR="001C71D7" w:rsidRDefault="00BC2AF2" w:rsidP="001C71D7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niekaralności za umyślne przestępstwa ścigane z oskarżenia publicznego oraz niekaralności za umyślne przestępstwa skarbowe,</w:t>
      </w:r>
    </w:p>
    <w:p w:rsidR="00BC2AF2" w:rsidRPr="007A5A12" w:rsidRDefault="001C71D7" w:rsidP="007A5A1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1C71D7">
        <w:rPr>
          <w:rFonts w:ascii="Arial" w:eastAsia="TimesNewRomanPS-BoldMT" w:hAnsi="Arial" w:cs="Arial"/>
          <w:color w:val="000000"/>
        </w:rPr>
        <w:t xml:space="preserve"> </w:t>
      </w:r>
      <w:r w:rsidR="00BC2AF2" w:rsidRPr="001C71D7">
        <w:rPr>
          <w:rFonts w:ascii="Arial" w:eastAsia="TimesNewRomanPS-BoldMT" w:hAnsi="Arial" w:cs="Arial"/>
          <w:color w:val="000000"/>
        </w:rPr>
        <w:t xml:space="preserve">podpisane przez kandydata oświadczenie o posiadaniu pełnej zdolności do </w:t>
      </w:r>
      <w:r w:rsidR="0011310A" w:rsidRPr="001C71D7">
        <w:rPr>
          <w:rFonts w:ascii="Arial" w:eastAsia="TimesNewRomanPS-BoldMT" w:hAnsi="Arial" w:cs="Arial"/>
          <w:color w:val="000000"/>
        </w:rPr>
        <w:t xml:space="preserve">  czynności </w:t>
      </w:r>
      <w:r w:rsidR="00734656" w:rsidRPr="001C71D7">
        <w:rPr>
          <w:rFonts w:ascii="Arial" w:eastAsia="TimesNewRomanPS-BoldMT" w:hAnsi="Arial" w:cs="Arial"/>
          <w:color w:val="000000"/>
        </w:rPr>
        <w:t xml:space="preserve">         </w:t>
      </w:r>
      <w:r w:rsidRPr="001C71D7">
        <w:rPr>
          <w:rFonts w:ascii="Arial" w:eastAsia="TimesNewRomanPS-BoldMT" w:hAnsi="Arial" w:cs="Arial"/>
          <w:color w:val="000000"/>
        </w:rPr>
        <w:t xml:space="preserve"> </w:t>
      </w:r>
      <w:r w:rsidR="00734656" w:rsidRPr="001C71D7">
        <w:rPr>
          <w:rFonts w:ascii="Arial" w:eastAsia="TimesNewRomanPS-BoldMT" w:hAnsi="Arial" w:cs="Arial"/>
          <w:color w:val="000000"/>
        </w:rPr>
        <w:t>i korzystaniu z pełni praw publicznych,</w:t>
      </w:r>
      <w:r w:rsidR="0011310A" w:rsidRPr="001C71D7">
        <w:rPr>
          <w:rFonts w:ascii="Arial" w:eastAsia="TimesNewRomanPS-BoldMT" w:hAnsi="Arial" w:cs="Arial"/>
          <w:color w:val="000000"/>
        </w:rPr>
        <w:tab/>
      </w:r>
    </w:p>
    <w:p w:rsidR="008A07BA" w:rsidRDefault="00BC2AF2" w:rsidP="007A5A12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lastRenderedPageBreak/>
        <w:t xml:space="preserve">podpisane przez kandydata oświadczenie o wyrażeniu zgody na przetwarzanie danych osobowych do celów rekrutacji na druku załączonym do ogłoszenia </w:t>
      </w:r>
      <w:r w:rsidR="001C71D7">
        <w:rPr>
          <w:rFonts w:ascii="Arial" w:eastAsia="TimesNewRomanPS-BoldMT" w:hAnsi="Arial" w:cs="Arial"/>
          <w:color w:val="000000"/>
        </w:rPr>
        <w:t xml:space="preserve">                  </w:t>
      </w:r>
      <w:r w:rsidR="007A5A12">
        <w:rPr>
          <w:rFonts w:ascii="Arial" w:eastAsia="TimesNewRomanPS-BoldMT" w:hAnsi="Arial" w:cs="Arial"/>
          <w:color w:val="000000"/>
        </w:rPr>
        <w:t xml:space="preserve">                     </w:t>
      </w:r>
      <w:r w:rsidR="001C71D7">
        <w:rPr>
          <w:rFonts w:ascii="Arial" w:eastAsia="TimesNewRomanPS-BoldMT" w:hAnsi="Arial" w:cs="Arial"/>
          <w:color w:val="000000"/>
        </w:rPr>
        <w:t xml:space="preserve"> </w:t>
      </w:r>
      <w:r w:rsidRPr="00635619">
        <w:rPr>
          <w:rFonts w:ascii="Arial" w:eastAsia="TimesNewRomanPS-BoldMT" w:hAnsi="Arial" w:cs="Arial"/>
          <w:color w:val="000000"/>
        </w:rPr>
        <w:t>o naborze</w:t>
      </w:r>
      <w:r w:rsidR="008A07BA">
        <w:rPr>
          <w:rFonts w:ascii="Arial" w:eastAsia="TimesNewRomanPS-BoldMT" w:hAnsi="Arial" w:cs="Arial"/>
          <w:color w:val="000000"/>
        </w:rPr>
        <w:t>.</w:t>
      </w:r>
    </w:p>
    <w:p w:rsidR="00BC2AF2" w:rsidRDefault="00BC2AF2" w:rsidP="00BC2AF2">
      <w:pPr>
        <w:pStyle w:val="Akapitzlist"/>
        <w:shd w:val="clear" w:color="auto" w:fill="FFFFFF"/>
        <w:tabs>
          <w:tab w:val="left" w:pos="426"/>
        </w:tabs>
        <w:suppressAutoHyphens w:val="0"/>
        <w:spacing w:line="240" w:lineRule="auto"/>
        <w:ind w:left="426"/>
        <w:textAlignment w:val="baseline"/>
        <w:rPr>
          <w:rFonts w:ascii="Arial" w:eastAsia="Times New Roman" w:hAnsi="Arial" w:cs="Arial"/>
          <w:lang w:eastAsia="pl-PL"/>
        </w:rPr>
      </w:pPr>
    </w:p>
    <w:p w:rsidR="00BC2AF2" w:rsidRDefault="00BC2AF2" w:rsidP="001C71D7">
      <w:pPr>
        <w:pStyle w:val="Akapitzlist"/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Przed złożeniem oświadczenia o wyrażeniu zgody na</w:t>
      </w:r>
      <w:r>
        <w:rPr>
          <w:rFonts w:ascii="Arial" w:eastAsia="TimesNewRomanPS-BoldMT" w:hAnsi="Arial" w:cs="Arial"/>
          <w:color w:val="000000"/>
        </w:rPr>
        <w:t xml:space="preserve"> przetwarzanie danych osobowych</w:t>
      </w:r>
    </w:p>
    <w:p w:rsidR="00BC2AF2" w:rsidRDefault="00BC2AF2" w:rsidP="001C71D7">
      <w:pPr>
        <w:pStyle w:val="Akapitzlist"/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 xml:space="preserve">należy zapoznać się z Klauzulą informacyjną o przetwarzaniu danych osobowych. </w:t>
      </w:r>
    </w:p>
    <w:p w:rsidR="00BC2AF2" w:rsidRDefault="00BC2AF2" w:rsidP="001C71D7">
      <w:pPr>
        <w:pStyle w:val="Akapitzlist"/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 xml:space="preserve">Dokumenty przedłożone w kserokopiach muszą być potwierdzone „za zgodność                          </w:t>
      </w:r>
    </w:p>
    <w:p w:rsidR="00BC2AF2" w:rsidRDefault="00BC2AF2" w:rsidP="001C71D7">
      <w:pPr>
        <w:pStyle w:val="Akapitzlist"/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z oryginałem” przez kandydata. Inne dokumenty i oświadc</w:t>
      </w:r>
      <w:r>
        <w:rPr>
          <w:rFonts w:ascii="Arial" w:eastAsia="TimesNewRomanPS-BoldMT" w:hAnsi="Arial" w:cs="Arial"/>
          <w:color w:val="000000"/>
        </w:rPr>
        <w:t>zenia muszą być podpisane przez</w:t>
      </w:r>
    </w:p>
    <w:p w:rsidR="00BC2AF2" w:rsidRPr="009351B2" w:rsidRDefault="00BC2AF2" w:rsidP="001C71D7">
      <w:pPr>
        <w:pStyle w:val="Akapitzlist"/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 New Roman" w:hAnsi="Arial" w:cs="Arial"/>
          <w:lang w:eastAsia="pl-PL"/>
        </w:rPr>
      </w:pPr>
      <w:r w:rsidRPr="009351B2">
        <w:rPr>
          <w:rFonts w:ascii="Arial" w:eastAsia="TimesNewRomanPS-BoldMT" w:hAnsi="Arial" w:cs="Arial"/>
          <w:color w:val="000000"/>
        </w:rPr>
        <w:t>kandydata.</w:t>
      </w: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BC2AF2" w:rsidRDefault="00BC2AF2" w:rsidP="00BC2AF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BC2AF2" w:rsidRDefault="00BC2AF2" w:rsidP="00BC2AF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C2AF2" w:rsidRPr="008A07BA" w:rsidRDefault="00BC2AF2" w:rsidP="00BC2AF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BC2AF2" w:rsidRDefault="007A5A12" w:rsidP="00BC2AF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2020-03-16</w:t>
      </w:r>
    </w:p>
    <w:p w:rsidR="008A07BA" w:rsidRPr="008A07BA" w:rsidRDefault="008A07BA" w:rsidP="00BC2AF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C2AF2" w:rsidRDefault="00BC2AF2" w:rsidP="00BC2AF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BC2AF2" w:rsidRDefault="00BC2AF2" w:rsidP="00B25D35">
      <w:pPr>
        <w:tabs>
          <w:tab w:val="left" w:pos="630"/>
        </w:tabs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 w:rsidR="00B25D35">
        <w:rPr>
          <w:rStyle w:val="Domylnaczcionkaakapitu1"/>
          <w:rFonts w:ascii="Arial" w:hAnsi="Arial" w:cs="Arial"/>
          <w:bCs/>
          <w:sz w:val="22"/>
          <w:szCs w:val="22"/>
        </w:rPr>
        <w:t xml:space="preserve">z napisem:„ Konkurs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na </w:t>
      </w:r>
      <w:r w:rsidR="00B25D35">
        <w:rPr>
          <w:rStyle w:val="Domylnaczcionkaakapitu1"/>
          <w:rFonts w:ascii="Arial" w:hAnsi="Arial" w:cs="Arial"/>
          <w:bCs/>
          <w:sz w:val="22"/>
          <w:szCs w:val="22"/>
        </w:rPr>
        <w:t xml:space="preserve">kierownicze </w:t>
      </w:r>
      <w:r>
        <w:rPr>
          <w:rStyle w:val="Domylnaczcionkaakapitu1"/>
          <w:rFonts w:ascii="Arial" w:hAnsi="Arial" w:cs="Arial"/>
          <w:bCs/>
          <w:sz w:val="22"/>
          <w:szCs w:val="22"/>
        </w:rPr>
        <w:t>stanowisko urzędnicze</w:t>
      </w:r>
      <w:r w:rsidR="00B25D35">
        <w:rPr>
          <w:rStyle w:val="Domylnaczcionkaakapitu1"/>
          <w:rFonts w:ascii="Arial" w:hAnsi="Arial" w:cs="Arial"/>
          <w:bCs/>
          <w:sz w:val="22"/>
          <w:szCs w:val="22"/>
        </w:rPr>
        <w:t xml:space="preserve"> Naczelnik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="009447CC">
        <w:rPr>
          <w:rStyle w:val="Domylnaczcionkaakapitu1"/>
          <w:rFonts w:ascii="Arial" w:hAnsi="Arial" w:cs="Arial"/>
          <w:bCs/>
          <w:sz w:val="22"/>
          <w:szCs w:val="22"/>
        </w:rPr>
        <w:t>Wydziału</w:t>
      </w:r>
      <w:r w:rsidR="00B25D35">
        <w:rPr>
          <w:rStyle w:val="Domylnaczcionkaakapitu1"/>
          <w:rFonts w:ascii="Arial" w:hAnsi="Arial" w:cs="Arial"/>
          <w:bCs/>
          <w:sz w:val="22"/>
          <w:szCs w:val="22"/>
        </w:rPr>
        <w:t xml:space="preserve"> Inwestycji </w:t>
      </w:r>
      <w:r>
        <w:rPr>
          <w:rStyle w:val="Domylnaczcionkaakapitu1"/>
          <w:rFonts w:ascii="Arial" w:hAnsi="Arial" w:cs="Arial"/>
          <w:bCs/>
          <w:sz w:val="22"/>
          <w:szCs w:val="22"/>
        </w:rPr>
        <w:br/>
        <w:t>w Urzęd</w:t>
      </w:r>
      <w:r w:rsidR="00B25D35">
        <w:rPr>
          <w:rStyle w:val="Domylnaczcionkaakapitu1"/>
          <w:rFonts w:ascii="Arial" w:hAnsi="Arial" w:cs="Arial"/>
          <w:bCs/>
          <w:sz w:val="22"/>
          <w:szCs w:val="22"/>
        </w:rPr>
        <w:t xml:space="preserve">zie Miejskim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Punkcie Obsługi Interesanta ( parter, pokój 119). </w:t>
      </w:r>
    </w:p>
    <w:p w:rsidR="00BC2AF2" w:rsidRDefault="00BC2AF2" w:rsidP="00BC2AF2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BC2AF2" w:rsidRDefault="00BC2AF2" w:rsidP="00BC2AF2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BC2AF2" w:rsidRPr="00BE765F" w:rsidRDefault="00BC2AF2" w:rsidP="00BC2AF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BE765F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„zapytania                 o udzielenie informacji o osobie” z Krajowego Rejestru Karnego.</w:t>
      </w:r>
    </w:p>
    <w:p w:rsidR="008A07BA" w:rsidRDefault="008A07BA" w:rsidP="00BC2AF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</w:t>
      </w:r>
      <w:r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>
        <w:rPr>
          <w:rStyle w:val="Domylnaczcionkaakapitu1"/>
          <w:rFonts w:ascii="Arial" w:hAnsi="Arial"/>
          <w:sz w:val="22"/>
          <w:szCs w:val="22"/>
        </w:rPr>
        <w:t>).</w:t>
      </w: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C2AF2" w:rsidRDefault="00BC2AF2" w:rsidP="00BC2AF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C2AF2" w:rsidRDefault="00BC2AF2" w:rsidP="00BC2AF2">
      <w:pPr>
        <w:jc w:val="both"/>
        <w:rPr>
          <w:rFonts w:cs="Arial" w:hint="eastAsia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BC2AF2" w:rsidRDefault="00BC2AF2" w:rsidP="00BC2A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Dokumenty aplikacyjne kandydatów będą przechowywane przez okres 4 miesięcy  od dnia za</w:t>
      </w:r>
      <w:r w:rsidR="008A07BA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 xml:space="preserve">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3 miesięcy od dnia zatrudnienia wybranego kandydata.</w:t>
      </w:r>
    </w:p>
    <w:p w:rsidR="00BC2AF2" w:rsidRDefault="00BC2AF2" w:rsidP="00BC2AF2">
      <w:pPr>
        <w:tabs>
          <w:tab w:val="left" w:pos="630"/>
        </w:tabs>
        <w:rPr>
          <w:rFonts w:hint="eastAsia"/>
        </w:rPr>
      </w:pPr>
    </w:p>
    <w:p w:rsidR="00BC2AF2" w:rsidRDefault="00BC2AF2" w:rsidP="00BC2AF2">
      <w:pPr>
        <w:jc w:val="both"/>
        <w:rPr>
          <w:rFonts w:ascii="Arial" w:hAnsi="Arial" w:cs="Arial"/>
          <w:sz w:val="22"/>
          <w:szCs w:val="22"/>
        </w:rPr>
      </w:pPr>
    </w:p>
    <w:p w:rsidR="00BC2AF2" w:rsidRDefault="00BC2AF2" w:rsidP="00BC2AF2">
      <w:pPr>
        <w:jc w:val="both"/>
        <w:rPr>
          <w:rFonts w:hint="eastAsia"/>
        </w:rPr>
      </w:pPr>
    </w:p>
    <w:p w:rsidR="008A07BA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330EE8">
        <w:rPr>
          <w:rFonts w:ascii="Arial" w:eastAsia="TimesNewRomanPS-BoldMT" w:hAnsi="Arial" w:cs="Arial"/>
          <w:color w:val="000000"/>
          <w:sz w:val="22"/>
          <w:szCs w:val="22"/>
        </w:rPr>
        <w:t>04</w:t>
      </w:r>
      <w:r w:rsidR="00B25D35">
        <w:rPr>
          <w:rFonts w:ascii="Arial" w:eastAsia="TimesNewRomanPS-BoldMT" w:hAnsi="Arial" w:cs="Arial"/>
          <w:color w:val="000000"/>
          <w:sz w:val="22"/>
          <w:szCs w:val="22"/>
        </w:rPr>
        <w:t>.03</w:t>
      </w:r>
      <w:r w:rsidR="008A07BA">
        <w:rPr>
          <w:rFonts w:ascii="Arial" w:eastAsia="TimesNewRomanPS-BoldMT" w:hAnsi="Arial" w:cs="Arial"/>
          <w:color w:val="000000"/>
          <w:sz w:val="22"/>
          <w:szCs w:val="22"/>
        </w:rPr>
        <w:t>.2020r.</w:t>
      </w:r>
    </w:p>
    <w:p w:rsidR="008A07BA" w:rsidRDefault="008A07B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Zbigniew Michalak</w:t>
      </w: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A07BA" w:rsidRDefault="008A07B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A07BA" w:rsidRDefault="008A07B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A07BA" w:rsidRDefault="008A07B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0123A" w:rsidRDefault="0030123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0123A" w:rsidRDefault="0030123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0123A" w:rsidRDefault="0030123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25D35" w:rsidRDefault="00B25D35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25D35" w:rsidRDefault="00B25D35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25D35" w:rsidRDefault="00B25D35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25D35" w:rsidRDefault="00B25D35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0123A" w:rsidRDefault="0030123A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KLAUZULA INFORMACYJNA REKRUTACJA</w:t>
      </w:r>
    </w:p>
    <w:p w:rsidR="00BC2AF2" w:rsidRDefault="00BC2AF2" w:rsidP="00BC2AF2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BC2AF2" w:rsidRDefault="00BC2AF2" w:rsidP="00BC2AF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2 </w:t>
      </w:r>
      <w:r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BC2AF2" w:rsidRDefault="00BC2AF2" w:rsidP="00BC2AF2">
      <w:pPr>
        <w:pStyle w:val="Akapitzlist"/>
        <w:numPr>
          <w:ilvl w:val="0"/>
          <w:numId w:val="3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BC2AF2" w:rsidRDefault="00BC2AF2" w:rsidP="00BC2AF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b oraz pkt c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iCs/>
          <w:sz w:val="22"/>
          <w:szCs w:val="22"/>
        </w:rPr>
        <w:t>22</w:t>
      </w:r>
      <w:r>
        <w:rPr>
          <w:rFonts w:ascii="Arial" w:hAnsi="Arial" w:cs="Arial"/>
          <w:iCs/>
          <w:sz w:val="22"/>
          <w:szCs w:val="22"/>
          <w:vertAlign w:val="superscript"/>
        </w:rPr>
        <w:t>1</w:t>
      </w:r>
      <w:r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BC2AF2" w:rsidRDefault="00BC2AF2" w:rsidP="00BC2AF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>
        <w:rPr>
          <w:rFonts w:ascii="Arial" w:hAnsi="Arial" w:cs="Arial"/>
          <w:sz w:val="22"/>
          <w:szCs w:val="22"/>
        </w:rPr>
        <w:t xml:space="preserve">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a </w:t>
      </w:r>
      <w:r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innym odbiorcom danych;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3 a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3 b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>
        <w:rPr>
          <w:rFonts w:ascii="Arial" w:hAnsi="Arial" w:cs="Arial"/>
          <w:sz w:val="22"/>
          <w:szCs w:val="22"/>
        </w:rPr>
        <w:t xml:space="preserve">w pkt. 3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BC2AF2" w:rsidRDefault="00BC2AF2" w:rsidP="00BC2AF2">
      <w:pPr>
        <w:widowControl/>
        <w:numPr>
          <w:ilvl w:val="0"/>
          <w:numId w:val="3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w formie profilowania, </w:t>
      </w:r>
      <w:r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BC2AF2" w:rsidRDefault="00BC2AF2" w:rsidP="00BC2AF2">
      <w:pPr>
        <w:jc w:val="center"/>
        <w:rPr>
          <w:rFonts w:ascii="Arial" w:hAnsi="Arial" w:cs="Arial"/>
          <w:b/>
          <w:sz w:val="22"/>
          <w:szCs w:val="22"/>
        </w:rPr>
      </w:pPr>
    </w:p>
    <w:p w:rsidR="00BC2AF2" w:rsidRDefault="00BC2AF2" w:rsidP="00BC2AF2">
      <w:pPr>
        <w:jc w:val="center"/>
        <w:rPr>
          <w:rFonts w:ascii="Arial" w:hAnsi="Arial" w:cs="Arial"/>
          <w:b/>
          <w:sz w:val="22"/>
          <w:szCs w:val="22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C2AF2" w:rsidRDefault="00BC2AF2" w:rsidP="00BC2AF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…………………………………….</w:t>
      </w:r>
    </w:p>
    <w:p w:rsidR="00BC2AF2" w:rsidRDefault="00BC2AF2" w:rsidP="00BC2AF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  <w:t xml:space="preserve">    </w:t>
      </w:r>
      <w:r w:rsidR="00C12337"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  <w:t>(Miejscowość, data</w:t>
      </w:r>
    </w:p>
    <w:p w:rsidR="00C12337" w:rsidRPr="00C12337" w:rsidRDefault="00C12337" w:rsidP="00BC2AF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</w:p>
    <w:p w:rsidR="00BC2AF2" w:rsidRDefault="00BC2AF2" w:rsidP="00BC2AF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C2AF2" w:rsidRDefault="00BC2AF2" w:rsidP="00BC2AF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</w:p>
    <w:p w:rsidR="00BC2AF2" w:rsidRDefault="00BC2AF2" w:rsidP="00BC2AF2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</w:t>
      </w:r>
    </w:p>
    <w:p w:rsidR="00BC2AF2" w:rsidRDefault="00BC2AF2" w:rsidP="00BC2AF2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BC2AF2" w:rsidRDefault="00BC2AF2" w:rsidP="00BC2AF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BC2AF2" w:rsidRDefault="00BC2AF2" w:rsidP="00BC2AF2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……………………………………….</w:t>
      </w:r>
    </w:p>
    <w:p w:rsidR="00BC2AF2" w:rsidRDefault="00BC2AF2" w:rsidP="00BC2AF2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BC2AF2" w:rsidRDefault="00BC2AF2" w:rsidP="00BC2AF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:rsidR="00BC2AF2" w:rsidRDefault="00BC2AF2" w:rsidP="00BC2AF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              </w:t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BC2AF2" w:rsidRDefault="00BC2AF2" w:rsidP="00BC2AF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C2AF2" w:rsidRDefault="00BC2AF2" w:rsidP="00BC2AF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C2AF2" w:rsidRDefault="00BC2AF2" w:rsidP="00BC2AF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C2AF2" w:rsidRDefault="00BC2AF2" w:rsidP="00BC2AF2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BC2AF2" w:rsidRDefault="00BC2AF2" w:rsidP="00BC2AF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Wyrażam zgodę na przetwarzanie moich danych osobowych zawartych w ofercie pracy           w procesie rekrutacji na wolne</w:t>
      </w:r>
      <w:r w:rsidR="003E5420">
        <w:rPr>
          <w:rFonts w:ascii="Arial" w:hAnsi="Arial" w:cs="Arial"/>
          <w:color w:val="000000"/>
          <w:sz w:val="22"/>
          <w:szCs w:val="22"/>
        </w:rPr>
        <w:t xml:space="preserve"> kierownicze </w:t>
      </w:r>
      <w:r>
        <w:rPr>
          <w:rFonts w:ascii="Arial" w:hAnsi="Arial" w:cs="Arial"/>
          <w:color w:val="000000"/>
          <w:sz w:val="22"/>
          <w:szCs w:val="22"/>
        </w:rPr>
        <w:t xml:space="preserve"> stanowisko urzędnicze  </w:t>
      </w:r>
      <w:r w:rsidR="003E5420">
        <w:rPr>
          <w:rFonts w:ascii="Arial" w:hAnsi="Arial" w:cs="Arial"/>
          <w:color w:val="000000"/>
          <w:sz w:val="22"/>
          <w:szCs w:val="22"/>
        </w:rPr>
        <w:t xml:space="preserve">Naczelnik </w:t>
      </w:r>
      <w:r w:rsidR="009447CC">
        <w:rPr>
          <w:rFonts w:ascii="Arial" w:hAnsi="Arial" w:cs="Arial"/>
          <w:color w:val="000000"/>
          <w:sz w:val="22"/>
          <w:szCs w:val="22"/>
        </w:rPr>
        <w:t xml:space="preserve"> Wydziału</w:t>
      </w:r>
      <w:r w:rsidR="003E5420">
        <w:rPr>
          <w:rFonts w:ascii="Arial" w:hAnsi="Arial" w:cs="Arial"/>
          <w:color w:val="000000"/>
          <w:sz w:val="22"/>
          <w:szCs w:val="22"/>
        </w:rPr>
        <w:t xml:space="preserve"> Inwestycji w</w:t>
      </w:r>
      <w:r>
        <w:rPr>
          <w:rFonts w:ascii="Arial" w:hAnsi="Arial" w:cs="Arial"/>
          <w:color w:val="000000"/>
          <w:sz w:val="22"/>
          <w:szCs w:val="22"/>
        </w:rPr>
        <w:t xml:space="preserve"> Urzędzie Miejskim w Ostródzie. Jednocześnie oświadczam, że zostałem/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poinformowany/a o przysługującym mi prawie dostępu do treści moich danych oraz ich poprawiania, wycofania zgody na ich przetwarzanie w każdym czasie, jak również,   że podanie tych danych było dobrowolne.</w:t>
      </w: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C2AF2" w:rsidRDefault="00BC2AF2" w:rsidP="00BC2AF2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BC2AF2" w:rsidRDefault="00BC2AF2" w:rsidP="00BC2AF2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C2AF2" w:rsidRDefault="00BC2AF2" w:rsidP="00BC2AF2">
      <w:pPr>
        <w:rPr>
          <w:rFonts w:hint="eastAsia"/>
        </w:rPr>
      </w:pPr>
    </w:p>
    <w:p w:rsidR="0033422B" w:rsidRDefault="0033422B">
      <w:pPr>
        <w:rPr>
          <w:rFonts w:hint="eastAsia"/>
        </w:rPr>
      </w:pPr>
    </w:p>
    <w:sectPr w:rsidR="0033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6E98"/>
    <w:multiLevelType w:val="hybridMultilevel"/>
    <w:tmpl w:val="C5F26A12"/>
    <w:lvl w:ilvl="0" w:tplc="D570E7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9B545B"/>
    <w:multiLevelType w:val="hybridMultilevel"/>
    <w:tmpl w:val="D0FCD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04F7E"/>
    <w:multiLevelType w:val="hybridMultilevel"/>
    <w:tmpl w:val="A3E28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1A188"/>
    <w:multiLevelType w:val="hybridMultilevel"/>
    <w:tmpl w:val="2AF4AC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01D60D8"/>
    <w:multiLevelType w:val="hybridMultilevel"/>
    <w:tmpl w:val="E38FC5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D1B3EF9"/>
    <w:multiLevelType w:val="hybridMultilevel"/>
    <w:tmpl w:val="2C94888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880BC3"/>
    <w:multiLevelType w:val="hybridMultilevel"/>
    <w:tmpl w:val="CE8A00E8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F2"/>
    <w:rsid w:val="0011310A"/>
    <w:rsid w:val="00133660"/>
    <w:rsid w:val="001416E4"/>
    <w:rsid w:val="001A487F"/>
    <w:rsid w:val="001C71D7"/>
    <w:rsid w:val="001D4CE5"/>
    <w:rsid w:val="00201C34"/>
    <w:rsid w:val="0030123A"/>
    <w:rsid w:val="00330EE8"/>
    <w:rsid w:val="0033422B"/>
    <w:rsid w:val="003972E2"/>
    <w:rsid w:val="003D5FF9"/>
    <w:rsid w:val="003E5420"/>
    <w:rsid w:val="003F6E1D"/>
    <w:rsid w:val="004A110E"/>
    <w:rsid w:val="004B1BCF"/>
    <w:rsid w:val="00551A39"/>
    <w:rsid w:val="0063353F"/>
    <w:rsid w:val="006F73EA"/>
    <w:rsid w:val="0070256B"/>
    <w:rsid w:val="00734656"/>
    <w:rsid w:val="007A5A12"/>
    <w:rsid w:val="007B2BF3"/>
    <w:rsid w:val="008A07BA"/>
    <w:rsid w:val="008D77DF"/>
    <w:rsid w:val="009447CC"/>
    <w:rsid w:val="00963418"/>
    <w:rsid w:val="009F6A8D"/>
    <w:rsid w:val="00A21124"/>
    <w:rsid w:val="00A66E58"/>
    <w:rsid w:val="00B25D35"/>
    <w:rsid w:val="00B7512B"/>
    <w:rsid w:val="00BC2AF2"/>
    <w:rsid w:val="00BF33DD"/>
    <w:rsid w:val="00C12337"/>
    <w:rsid w:val="00ED1ED3"/>
    <w:rsid w:val="00E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AF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AF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C2AF2"/>
  </w:style>
  <w:style w:type="character" w:styleId="Uwydatnienie">
    <w:name w:val="Emphasis"/>
    <w:basedOn w:val="Domylnaczcionkaakapitu"/>
    <w:uiPriority w:val="20"/>
    <w:qFormat/>
    <w:rsid w:val="00BC2AF2"/>
    <w:rPr>
      <w:i/>
      <w:iCs/>
    </w:rPr>
  </w:style>
  <w:style w:type="paragraph" w:customStyle="1" w:styleId="Default">
    <w:name w:val="Default"/>
    <w:rsid w:val="00A2112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EE8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EE8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AF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AF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C2AF2"/>
  </w:style>
  <w:style w:type="character" w:styleId="Uwydatnienie">
    <w:name w:val="Emphasis"/>
    <w:basedOn w:val="Domylnaczcionkaakapitu"/>
    <w:uiPriority w:val="20"/>
    <w:qFormat/>
    <w:rsid w:val="00BC2AF2"/>
    <w:rPr>
      <w:i/>
      <w:iCs/>
    </w:rPr>
  </w:style>
  <w:style w:type="paragraph" w:customStyle="1" w:styleId="Default">
    <w:name w:val="Default"/>
    <w:rsid w:val="00A2112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EE8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EE8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1654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11</cp:revision>
  <cp:lastPrinted>2020-03-04T13:58:00Z</cp:lastPrinted>
  <dcterms:created xsi:type="dcterms:W3CDTF">2020-03-04T12:58:00Z</dcterms:created>
  <dcterms:modified xsi:type="dcterms:W3CDTF">2020-03-04T14:01:00Z</dcterms:modified>
</cp:coreProperties>
</file>