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D7EB" w14:textId="77777777" w:rsidR="0008285E" w:rsidRDefault="0008285E">
      <w:pPr>
        <w:jc w:val="both"/>
        <w:rPr>
          <w:rFonts w:ascii="Arial" w:hAnsi="Arial" w:cs="Arial"/>
          <w:sz w:val="22"/>
          <w:szCs w:val="22"/>
        </w:rPr>
      </w:pPr>
    </w:p>
    <w:p w14:paraId="07AC1596" w14:textId="77777777" w:rsidR="0008285E" w:rsidRDefault="0008285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C4CC58" w14:textId="77777777" w:rsidR="0008285E" w:rsidRDefault="002D14C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Zawiadomienie</w:t>
      </w:r>
    </w:p>
    <w:p w14:paraId="6BE0364A" w14:textId="0906C0AF" w:rsidR="0008285E" w:rsidRDefault="002D14CC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z dnia 1</w:t>
      </w:r>
      <w:r w:rsidR="004C1439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.01.202</w:t>
      </w:r>
      <w:r w:rsidR="00CE15F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138FAB7F" w14:textId="77777777" w:rsidR="0008285E" w:rsidRDefault="002D14C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sprawie sporządzenia wykazu kąpielisk na terenie miasta Ostródy</w:t>
      </w:r>
    </w:p>
    <w:p w14:paraId="09B2EF4C" w14:textId="77777777" w:rsidR="0008285E" w:rsidRDefault="0008285E">
      <w:pPr>
        <w:jc w:val="both"/>
        <w:rPr>
          <w:rFonts w:ascii="Arial" w:hAnsi="Arial" w:cs="Arial"/>
          <w:sz w:val="22"/>
          <w:szCs w:val="22"/>
        </w:rPr>
      </w:pPr>
    </w:p>
    <w:p w14:paraId="0EB544F8" w14:textId="068DF39D" w:rsidR="0008285E" w:rsidRDefault="002D14CC" w:rsidP="004C1439">
      <w:pPr>
        <w:spacing w:before="114" w:after="114" w:line="276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Na podstawie art. 37 ust. 10 w związku z art. 37 ust.2 ustawy z dnia 20 lipca 2017 r. Prawo wodne  (tj. Dz. U. z </w:t>
      </w:r>
      <w:r w:rsidRPr="004C1439">
        <w:rPr>
          <w:rFonts w:ascii="Arial" w:hAnsi="Arial" w:cs="Arial"/>
          <w:sz w:val="22"/>
          <w:szCs w:val="22"/>
        </w:rPr>
        <w:t>202</w:t>
      </w:r>
      <w:r w:rsidR="004C1439" w:rsidRPr="004C1439">
        <w:rPr>
          <w:rFonts w:ascii="Arial" w:hAnsi="Arial" w:cs="Arial"/>
          <w:sz w:val="22"/>
          <w:szCs w:val="22"/>
        </w:rPr>
        <w:t>1</w:t>
      </w:r>
      <w:r w:rsidRPr="004C1439">
        <w:rPr>
          <w:rFonts w:ascii="Arial" w:hAnsi="Arial" w:cs="Arial"/>
          <w:sz w:val="22"/>
          <w:szCs w:val="22"/>
        </w:rPr>
        <w:t xml:space="preserve"> r. poz. </w:t>
      </w:r>
      <w:r w:rsidR="004C1439" w:rsidRPr="004C1439">
        <w:rPr>
          <w:rFonts w:ascii="Arial" w:hAnsi="Arial" w:cs="Arial"/>
          <w:sz w:val="22"/>
          <w:szCs w:val="22"/>
        </w:rPr>
        <w:t>2233</w:t>
      </w:r>
      <w:r w:rsidRPr="004C1439">
        <w:rPr>
          <w:rFonts w:ascii="Arial" w:hAnsi="Arial" w:cs="Arial"/>
          <w:sz w:val="22"/>
          <w:szCs w:val="22"/>
        </w:rPr>
        <w:t xml:space="preserve"> ze zm.)</w:t>
      </w:r>
      <w:r w:rsidR="004C1439" w:rsidRPr="004C1439">
        <w:rPr>
          <w:rFonts w:ascii="Arial" w:hAnsi="Arial" w:cs="Arial"/>
          <w:sz w:val="22"/>
          <w:szCs w:val="22"/>
        </w:rPr>
        <w:t>,</w:t>
      </w:r>
    </w:p>
    <w:p w14:paraId="0EC78C4E" w14:textId="77777777" w:rsidR="004C1439" w:rsidRPr="004C1439" w:rsidRDefault="004C1439" w:rsidP="004C1439">
      <w:pPr>
        <w:spacing w:before="114" w:after="114" w:line="276" w:lineRule="auto"/>
        <w:jc w:val="both"/>
      </w:pPr>
    </w:p>
    <w:p w14:paraId="5B23A0A1" w14:textId="77777777" w:rsidR="0008285E" w:rsidRDefault="002D14CC">
      <w:pPr>
        <w:spacing w:before="57" w:after="57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Burmistrz Miasta Ostróda zawiadamia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D625B8" w14:textId="77777777" w:rsidR="0008285E" w:rsidRDefault="000828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71C688" w14:textId="1A7A8459" w:rsidR="0008285E" w:rsidRDefault="002D14CC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o wyłożeniu na okres 21 dni, tj. od dnia  1</w:t>
      </w:r>
      <w:r w:rsidR="00BA1F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.01.202</w:t>
      </w:r>
      <w:r w:rsidR="00BA1F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r. do 0</w:t>
      </w:r>
      <w:r w:rsidR="00BA1F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.02.202</w:t>
      </w:r>
      <w:r w:rsidR="00BA1F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r. do wiadomości publicznej projektu Uchwały Rady Miejskiej w Ostródzie w sprawie wykazu kąpielisk             na terenie miasta Ostróda.</w:t>
      </w:r>
    </w:p>
    <w:p w14:paraId="51DA1C35" w14:textId="77777777" w:rsidR="0008285E" w:rsidRDefault="0008285E">
      <w:pPr>
        <w:jc w:val="both"/>
        <w:rPr>
          <w:rFonts w:ascii="Arial" w:hAnsi="Arial" w:cs="Arial"/>
          <w:sz w:val="22"/>
          <w:szCs w:val="22"/>
        </w:rPr>
      </w:pPr>
    </w:p>
    <w:p w14:paraId="37790990" w14:textId="77777777" w:rsidR="0008285E" w:rsidRDefault="002D14CC">
      <w:pPr>
        <w:spacing w:line="276" w:lineRule="auto"/>
        <w:jc w:val="both"/>
      </w:pPr>
      <w:r>
        <w:rPr>
          <w:rFonts w:ascii="Arial" w:hAnsi="Arial" w:cs="Arial"/>
          <w:sz w:val="22"/>
          <w:szCs w:val="22"/>
          <w:u w:val="single"/>
        </w:rPr>
        <w:t>Zawiadomienie umieszcza się:</w:t>
      </w:r>
    </w:p>
    <w:p w14:paraId="33EECCD5" w14:textId="1C6B13C6" w:rsidR="0008285E" w:rsidRPr="00BA1F43" w:rsidRDefault="002D14CC" w:rsidP="00BA1F43">
      <w:pPr>
        <w:pStyle w:val="Akapitzlist"/>
        <w:numPr>
          <w:ilvl w:val="0"/>
          <w:numId w:val="1"/>
        </w:numPr>
        <w:tabs>
          <w:tab w:val="left" w:pos="900"/>
        </w:tabs>
        <w:spacing w:line="276" w:lineRule="auto"/>
        <w:ind w:left="907" w:hanging="283"/>
        <w:jc w:val="both"/>
      </w:pPr>
      <w:r>
        <w:rPr>
          <w:rFonts w:ascii="Arial" w:hAnsi="Arial" w:cs="Arial"/>
          <w:sz w:val="22"/>
          <w:szCs w:val="22"/>
        </w:rPr>
        <w:t>na tablicy ogłoszeń w siedzibie Urzędu Miejskiego ul. Adama Mickiewicza 24,</w:t>
      </w:r>
      <w:r w:rsidR="00BA1F43">
        <w:rPr>
          <w:rFonts w:ascii="Arial" w:hAnsi="Arial" w:cs="Arial"/>
          <w:sz w:val="22"/>
          <w:szCs w:val="22"/>
        </w:rPr>
        <w:t xml:space="preserve"> </w:t>
      </w:r>
      <w:r w:rsidR="00BA1F43">
        <w:rPr>
          <w:rFonts w:ascii="Arial" w:hAnsi="Arial" w:cs="Arial"/>
          <w:sz w:val="22"/>
          <w:szCs w:val="22"/>
        </w:rPr>
        <w:br/>
      </w:r>
      <w:r w:rsidRPr="00BA1F43">
        <w:rPr>
          <w:rFonts w:ascii="Arial" w:hAnsi="Arial" w:cs="Arial"/>
          <w:sz w:val="22"/>
          <w:szCs w:val="22"/>
        </w:rPr>
        <w:t>14-100 Ostróda,</w:t>
      </w:r>
    </w:p>
    <w:p w14:paraId="6B34D41A" w14:textId="77777777" w:rsidR="0008285E" w:rsidRDefault="002D14CC">
      <w:pPr>
        <w:pStyle w:val="Akapitzlist"/>
        <w:numPr>
          <w:ilvl w:val="0"/>
          <w:numId w:val="1"/>
        </w:numPr>
        <w:tabs>
          <w:tab w:val="left" w:pos="900"/>
        </w:tabs>
        <w:spacing w:line="276" w:lineRule="auto"/>
        <w:ind w:left="340" w:firstLine="283"/>
        <w:jc w:val="both"/>
      </w:pPr>
      <w:r>
        <w:rPr>
          <w:rFonts w:ascii="Arial" w:hAnsi="Arial" w:cs="Arial"/>
          <w:sz w:val="22"/>
          <w:szCs w:val="22"/>
        </w:rPr>
        <w:t xml:space="preserve">na stronie  Biuletynu Informacji Publicznej Urzędu Miejskiego w Ostródzie: </w:t>
      </w:r>
    </w:p>
    <w:p w14:paraId="64B9E9A5" w14:textId="77777777" w:rsidR="0008285E" w:rsidRDefault="002D14CC">
      <w:pPr>
        <w:tabs>
          <w:tab w:val="left" w:pos="900"/>
        </w:tabs>
        <w:spacing w:after="240" w:line="276" w:lineRule="auto"/>
        <w:ind w:left="624"/>
        <w:jc w:val="both"/>
      </w:pPr>
      <w:r>
        <w:rPr>
          <w:rStyle w:val="czeinternetowe"/>
          <w:rFonts w:ascii="Arial" w:hAnsi="Arial" w:cs="Arial"/>
          <w:sz w:val="22"/>
          <w:szCs w:val="22"/>
          <w:u w:val="none"/>
        </w:rPr>
        <w:tab/>
      </w:r>
      <w:hyperlink r:id="rId5">
        <w:bookmarkStart w:id="0" w:name="__DdeLink__143_2517851038"/>
        <w:r>
          <w:rPr>
            <w:rStyle w:val="czeinternetowe"/>
            <w:rFonts w:ascii="Arial" w:hAnsi="Arial" w:cs="Arial"/>
            <w:sz w:val="22"/>
            <w:szCs w:val="22"/>
          </w:rPr>
          <w:t>https://bipostroda.warmia.mazury.pl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4B45570D" w14:textId="77777777" w:rsidR="0008285E" w:rsidRDefault="0008285E">
      <w:pPr>
        <w:spacing w:after="12" w:line="276" w:lineRule="auto"/>
        <w:jc w:val="both"/>
        <w:rPr>
          <w:rFonts w:ascii="Arial" w:hAnsi="Arial" w:cs="Arial"/>
          <w:sz w:val="22"/>
          <w:szCs w:val="22"/>
        </w:rPr>
      </w:pPr>
    </w:p>
    <w:p w14:paraId="3E296E15" w14:textId="77777777" w:rsidR="0008285E" w:rsidRDefault="002D14CC">
      <w:pPr>
        <w:spacing w:after="12" w:line="276" w:lineRule="auto"/>
        <w:jc w:val="both"/>
        <w:rPr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Projekt uchwały będzie dostępny:</w:t>
      </w:r>
    </w:p>
    <w:p w14:paraId="5670E5BB" w14:textId="77777777" w:rsidR="0008285E" w:rsidRDefault="002D14CC">
      <w:pPr>
        <w:spacing w:after="12" w:line="276" w:lineRule="auto"/>
        <w:ind w:left="907" w:hanging="227"/>
        <w:jc w:val="both"/>
      </w:pPr>
      <w:r>
        <w:rPr>
          <w:rFonts w:ascii="Arial" w:hAnsi="Arial" w:cs="Arial"/>
          <w:sz w:val="22"/>
          <w:szCs w:val="22"/>
        </w:rPr>
        <w:t xml:space="preserve">1. na stronie  Biuletynu Informacji Publicznej Urzędu Miejskiego w Ostródzie: </w:t>
      </w:r>
      <w:hyperlink r:id="rId6">
        <w:r>
          <w:rPr>
            <w:rStyle w:val="czeinternetowe"/>
            <w:rFonts w:ascii="Arial" w:hAnsi="Arial" w:cs="Arial"/>
            <w:sz w:val="22"/>
            <w:szCs w:val="22"/>
          </w:rPr>
          <w:t>https://bipostroda.warmia.mazury.pl</w:t>
        </w:r>
      </w:hyperlink>
    </w:p>
    <w:p w14:paraId="442A296D" w14:textId="5DEA5437" w:rsidR="0008285E" w:rsidRPr="00BA1F43" w:rsidRDefault="002D14CC">
      <w:pPr>
        <w:spacing w:after="12" w:line="276" w:lineRule="auto"/>
        <w:ind w:left="907" w:hanging="170"/>
        <w:jc w:val="both"/>
      </w:pPr>
      <w:r>
        <w:rPr>
          <w:rFonts w:ascii="Arial" w:hAnsi="Arial" w:cs="Arial"/>
          <w:sz w:val="22"/>
          <w:szCs w:val="22"/>
        </w:rPr>
        <w:t xml:space="preserve">2. w siedzibie Urzędu Miejskiego w Ostródzie, pok. 307 od poniedziałku do piątku </w:t>
      </w:r>
      <w:r>
        <w:rPr>
          <w:rFonts w:ascii="Arial" w:hAnsi="Arial" w:cs="Arial"/>
          <w:sz w:val="22"/>
          <w:szCs w:val="22"/>
        </w:rPr>
        <w:br/>
      </w:r>
      <w:r w:rsidR="00BA1F4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w godz. od 7</w:t>
      </w:r>
      <w:r w:rsidRPr="00BA1F4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 xml:space="preserve"> do 15</w:t>
      </w:r>
      <w:r w:rsidRPr="00BA1F4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BA1F43">
        <w:rPr>
          <w:rFonts w:ascii="Arial" w:hAnsi="Arial" w:cs="Arial"/>
          <w:sz w:val="22"/>
          <w:szCs w:val="22"/>
        </w:rPr>
        <w:t>.</w:t>
      </w:r>
    </w:p>
    <w:p w14:paraId="2084030E" w14:textId="77777777" w:rsidR="0008285E" w:rsidRDefault="002D14CC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</w:r>
    </w:p>
    <w:p w14:paraId="0375FC5E" w14:textId="7A5D0073" w:rsidR="0008285E" w:rsidRDefault="002D14CC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>Uwagi oraz propozycje zmian do projektu uchwały należy składać w Wydziale Gospodarki Komunalnej i Ochrony Środowiska, pok. 307 Urzędu Miejskiego w Ostródzie,</w:t>
      </w:r>
      <w:r>
        <w:rPr>
          <w:rFonts w:ascii="Arial" w:hAnsi="Arial" w:cs="Arial"/>
          <w:sz w:val="22"/>
          <w:szCs w:val="22"/>
        </w:rPr>
        <w:br/>
        <w:t xml:space="preserve">w formie pisemnej lub pocztą elektroniczną na adres: </w:t>
      </w:r>
      <w:hyperlink r:id="rId7">
        <w:r>
          <w:rPr>
            <w:rStyle w:val="czeinternetowe"/>
            <w:rFonts w:ascii="Arial" w:hAnsi="Arial" w:cs="Arial"/>
            <w:sz w:val="22"/>
            <w:szCs w:val="22"/>
          </w:rPr>
          <w:t>izabela.belowska@um.ostroda.pl</w:t>
        </w:r>
      </w:hyperlink>
      <w:r>
        <w:rPr>
          <w:rFonts w:ascii="Arial" w:hAnsi="Arial" w:cs="Arial"/>
          <w:sz w:val="22"/>
          <w:szCs w:val="22"/>
        </w:rPr>
        <w:br/>
        <w:t>z podaniem imienia i nazwiska, danych adresowych lub nazwy jednostki organizacyjnej</w:t>
      </w:r>
      <w:r>
        <w:rPr>
          <w:rFonts w:ascii="Arial" w:hAnsi="Arial" w:cs="Arial"/>
          <w:sz w:val="22"/>
          <w:szCs w:val="22"/>
        </w:rPr>
        <w:br/>
        <w:t>i adresu w terminie do dnia 0</w:t>
      </w:r>
      <w:r w:rsidR="00BA1F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.02.202</w:t>
      </w:r>
      <w:r w:rsidR="00BA1F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605F522D" w14:textId="77777777" w:rsidR="0008285E" w:rsidRDefault="000828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E072BF" w14:textId="77777777" w:rsidR="0008285E" w:rsidRDefault="0008285E">
      <w:pPr>
        <w:jc w:val="both"/>
        <w:rPr>
          <w:rFonts w:ascii="Verdana" w:hAnsi="Verdana"/>
          <w:sz w:val="20"/>
          <w:szCs w:val="20"/>
        </w:rPr>
      </w:pPr>
    </w:p>
    <w:p w14:paraId="149EE088" w14:textId="77777777" w:rsidR="0008285E" w:rsidRDefault="0008285E"/>
    <w:sectPr w:rsidR="0008285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B3AC2"/>
    <w:multiLevelType w:val="multilevel"/>
    <w:tmpl w:val="B4CC96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417240"/>
    <w:multiLevelType w:val="multilevel"/>
    <w:tmpl w:val="2F3EACFE"/>
    <w:lvl w:ilvl="0">
      <w:start w:val="1"/>
      <w:numFmt w:val="decimal"/>
      <w:lvlText w:val="%1."/>
      <w:lvlJc w:val="left"/>
      <w:pPr>
        <w:tabs>
          <w:tab w:val="num" w:pos="360"/>
        </w:tabs>
        <w:ind w:left="16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85E"/>
    <w:rsid w:val="0008285E"/>
    <w:rsid w:val="002D14CC"/>
    <w:rsid w:val="004C1439"/>
    <w:rsid w:val="00A62009"/>
    <w:rsid w:val="00BA1F43"/>
    <w:rsid w:val="00C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E358"/>
  <w15:docId w15:val="{F616C437-3D9F-4385-9546-BBDDB89C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44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88448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E745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qFormat/>
    <w:rsid w:val="00E745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abela.belowska@um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ostroda.warmia.mazury.pl/" TargetMode="External"/><Relationship Id="rId5" Type="http://schemas.openxmlformats.org/officeDocument/2006/relationships/hyperlink" Target="https://bipostroda.warmia.mazury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Janowiak</dc:creator>
  <dc:description/>
  <cp:lastModifiedBy>Izabela Belowska</cp:lastModifiedBy>
  <cp:revision>11</cp:revision>
  <cp:lastPrinted>2022-01-11T13:16:00Z</cp:lastPrinted>
  <dcterms:created xsi:type="dcterms:W3CDTF">2019-02-26T13:29:00Z</dcterms:created>
  <dcterms:modified xsi:type="dcterms:W3CDTF">2022-01-11T13:22:00Z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