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A5" w:rsidRDefault="005808A5" w:rsidP="001703EC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</w:p>
    <w:p w:rsidR="00D70EE9" w:rsidRPr="00FD7218" w:rsidRDefault="001703EC" w:rsidP="00FD7218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  <w:r w:rsidRPr="00BA4D0D">
        <w:rPr>
          <w:rStyle w:val="Pogrubienie"/>
          <w:rFonts w:ascii="Arial" w:eastAsia="Times New Roman" w:hAnsi="Arial" w:cs="Arial"/>
          <w:lang w:eastAsia="pl-PL"/>
        </w:rPr>
        <w:t>O</w:t>
      </w:r>
      <w:r w:rsidR="007013EE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Pr="00BA4D0D">
        <w:rPr>
          <w:rStyle w:val="Pogrubienie"/>
          <w:rFonts w:ascii="Arial" w:eastAsia="Times New Roman" w:hAnsi="Arial" w:cs="Arial"/>
          <w:lang w:eastAsia="pl-PL"/>
        </w:rPr>
        <w:t>G</w:t>
      </w:r>
      <w:r w:rsidR="007013EE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BA4D0D">
        <w:rPr>
          <w:rStyle w:val="Pogrubienie"/>
          <w:rFonts w:ascii="Arial" w:eastAsia="Times New Roman" w:hAnsi="Arial" w:cs="Arial"/>
          <w:lang w:eastAsia="pl-PL"/>
        </w:rPr>
        <w:t>Ł</w:t>
      </w:r>
      <w:r w:rsidR="007013EE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BA4D0D">
        <w:rPr>
          <w:rStyle w:val="Pogrubienie"/>
          <w:rFonts w:ascii="Arial" w:eastAsia="Times New Roman" w:hAnsi="Arial" w:cs="Arial"/>
          <w:lang w:eastAsia="pl-PL"/>
        </w:rPr>
        <w:t>O</w:t>
      </w:r>
      <w:r w:rsidR="007013EE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BA4D0D">
        <w:rPr>
          <w:rStyle w:val="Pogrubienie"/>
          <w:rFonts w:ascii="Arial" w:eastAsia="Times New Roman" w:hAnsi="Arial" w:cs="Arial"/>
          <w:lang w:eastAsia="pl-PL"/>
        </w:rPr>
        <w:t>S</w:t>
      </w:r>
      <w:r w:rsidR="007013EE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BA4D0D">
        <w:rPr>
          <w:rStyle w:val="Pogrubienie"/>
          <w:rFonts w:ascii="Arial" w:eastAsia="Times New Roman" w:hAnsi="Arial" w:cs="Arial"/>
          <w:lang w:eastAsia="pl-PL"/>
        </w:rPr>
        <w:t>Z</w:t>
      </w:r>
      <w:r w:rsidR="007013EE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BA4D0D">
        <w:rPr>
          <w:rStyle w:val="Pogrubienie"/>
          <w:rFonts w:ascii="Arial" w:eastAsia="Times New Roman" w:hAnsi="Arial" w:cs="Arial"/>
          <w:lang w:eastAsia="pl-PL"/>
        </w:rPr>
        <w:t>E</w:t>
      </w:r>
      <w:r w:rsidR="007013EE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BA4D0D">
        <w:rPr>
          <w:rStyle w:val="Pogrubienie"/>
          <w:rFonts w:ascii="Arial" w:eastAsia="Times New Roman" w:hAnsi="Arial" w:cs="Arial"/>
          <w:lang w:eastAsia="pl-PL"/>
        </w:rPr>
        <w:t>N</w:t>
      </w:r>
      <w:r w:rsidR="007013EE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BA4D0D">
        <w:rPr>
          <w:rStyle w:val="Pogrubienie"/>
          <w:rFonts w:ascii="Arial" w:eastAsia="Times New Roman" w:hAnsi="Arial" w:cs="Arial"/>
          <w:lang w:eastAsia="pl-PL"/>
        </w:rPr>
        <w:t>I</w:t>
      </w:r>
      <w:r w:rsidR="007013EE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BA4D0D">
        <w:rPr>
          <w:rStyle w:val="Pogrubienie"/>
          <w:rFonts w:ascii="Arial" w:eastAsia="Times New Roman" w:hAnsi="Arial" w:cs="Arial"/>
          <w:lang w:eastAsia="pl-PL"/>
        </w:rPr>
        <w:t>E</w:t>
      </w:r>
    </w:p>
    <w:p w:rsidR="00873D34" w:rsidRDefault="00D70EE9" w:rsidP="00FD7218">
      <w:pPr>
        <w:spacing w:after="0" w:line="240" w:lineRule="auto"/>
        <w:ind w:firstLine="284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4D0D">
        <w:rPr>
          <w:rStyle w:val="Pogrubienie"/>
          <w:rFonts w:ascii="Arial" w:eastAsia="Times New Roman" w:hAnsi="Arial" w:cs="Arial"/>
          <w:b w:val="0"/>
          <w:lang w:eastAsia="pl-PL"/>
        </w:rPr>
        <w:t>Na podstawie art. 11 ust. 1 pkt</w:t>
      </w:r>
      <w:r w:rsidR="00632310"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="00BA4D0D"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1 i </w:t>
      </w:r>
      <w:r w:rsidR="00632310"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2, ust. 2 i art. 13 ust. 1 </w:t>
      </w:r>
      <w:r w:rsidR="00BA4D0D"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i 2 </w:t>
      </w:r>
      <w:r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ustawy z dnia 24 kwietnia 2003 r. </w:t>
      </w:r>
      <w:r w:rsidR="00A46BE4">
        <w:rPr>
          <w:rStyle w:val="Pogrubienie"/>
          <w:rFonts w:ascii="Arial" w:eastAsia="Times New Roman" w:hAnsi="Arial" w:cs="Arial"/>
          <w:b w:val="0"/>
          <w:lang w:eastAsia="pl-PL"/>
        </w:rPr>
        <w:t xml:space="preserve">                                   </w:t>
      </w:r>
      <w:r w:rsidRPr="00BA4D0D">
        <w:rPr>
          <w:rStyle w:val="Pogrubienie"/>
          <w:rFonts w:ascii="Arial" w:eastAsia="Times New Roman" w:hAnsi="Arial" w:cs="Arial"/>
          <w:b w:val="0"/>
          <w:lang w:eastAsia="pl-PL"/>
        </w:rPr>
        <w:t>o działalności pożytku publicznego i o w</w:t>
      </w:r>
      <w:r w:rsidR="004B32C7">
        <w:rPr>
          <w:rStyle w:val="Pogrubienie"/>
          <w:rFonts w:ascii="Arial" w:eastAsia="Times New Roman" w:hAnsi="Arial" w:cs="Arial"/>
          <w:b w:val="0"/>
          <w:lang w:eastAsia="pl-PL"/>
        </w:rPr>
        <w:t>olontariacie (</w:t>
      </w:r>
      <w:r w:rsidR="009F439C" w:rsidRPr="00BA4D0D">
        <w:rPr>
          <w:rStyle w:val="Pogrubienie"/>
          <w:rFonts w:ascii="Arial" w:eastAsia="Times New Roman" w:hAnsi="Arial" w:cs="Arial"/>
          <w:b w:val="0"/>
          <w:lang w:eastAsia="pl-PL"/>
        </w:rPr>
        <w:t>Dz. U. z 2019 r. poz. 688</w:t>
      </w:r>
      <w:r w:rsidR="00300497" w:rsidRPr="00BA4D0D">
        <w:rPr>
          <w:rStyle w:val="Pogrubienie"/>
          <w:rFonts w:ascii="Arial" w:eastAsia="Times New Roman" w:hAnsi="Arial" w:cs="Arial"/>
          <w:b w:val="0"/>
          <w:lang w:eastAsia="pl-PL"/>
        </w:rPr>
        <w:t>, z</w:t>
      </w:r>
      <w:r w:rsidR="00312B9D" w:rsidRPr="00BA4D0D">
        <w:rPr>
          <w:rStyle w:val="Pogrubienie"/>
          <w:rFonts w:ascii="Arial" w:eastAsia="Times New Roman" w:hAnsi="Arial" w:cs="Arial"/>
          <w:b w:val="0"/>
          <w:lang w:eastAsia="pl-PL"/>
        </w:rPr>
        <w:t>e. zm.), Uchwały Nr XXII</w:t>
      </w:r>
      <w:r w:rsidR="009F439C" w:rsidRPr="00BA4D0D">
        <w:rPr>
          <w:rStyle w:val="Pogrubienie"/>
          <w:rFonts w:ascii="Arial" w:eastAsia="Times New Roman" w:hAnsi="Arial" w:cs="Arial"/>
          <w:b w:val="0"/>
          <w:lang w:eastAsia="pl-PL"/>
        </w:rPr>
        <w:t>/114/2019</w:t>
      </w:r>
      <w:r w:rsid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Rady Miejskiej w </w:t>
      </w:r>
      <w:r w:rsidR="009F439C" w:rsidRPr="00BA4D0D">
        <w:rPr>
          <w:rStyle w:val="Pogrubienie"/>
          <w:rFonts w:ascii="Arial" w:eastAsia="Times New Roman" w:hAnsi="Arial" w:cs="Arial"/>
          <w:b w:val="0"/>
          <w:lang w:eastAsia="pl-PL"/>
        </w:rPr>
        <w:t>Ostródzie z dnia 29 listopada 2019</w:t>
      </w:r>
      <w:r w:rsidR="00A46BE4">
        <w:rPr>
          <w:rStyle w:val="Pogrubienie"/>
          <w:rFonts w:ascii="Arial" w:eastAsia="Times New Roman" w:hAnsi="Arial" w:cs="Arial"/>
          <w:b w:val="0"/>
          <w:lang w:eastAsia="pl-PL"/>
        </w:rPr>
        <w:t xml:space="preserve"> r. </w:t>
      </w:r>
      <w:r w:rsidRPr="00BA4D0D">
        <w:rPr>
          <w:rStyle w:val="Pogrubienie"/>
          <w:rFonts w:ascii="Arial" w:eastAsia="Times New Roman" w:hAnsi="Arial" w:cs="Arial"/>
          <w:b w:val="0"/>
          <w:lang w:eastAsia="pl-PL"/>
        </w:rPr>
        <w:t>w sprawie Rocznego</w:t>
      </w:r>
      <w:r w:rsidR="009F439C"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 Programu Współpracy na rok 2020</w:t>
      </w:r>
      <w:r w:rsid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Pr="00BA4D0D">
        <w:rPr>
          <w:rStyle w:val="Pogrubienie"/>
          <w:rFonts w:ascii="Arial" w:eastAsia="Times New Roman" w:hAnsi="Arial" w:cs="Arial"/>
          <w:b w:val="0"/>
          <w:lang w:eastAsia="pl-PL"/>
        </w:rPr>
        <w:t>z organizacjami pozarządowymi oraz innymi uprawnionymi podmiotami prowadzącymi działalność pożytku publicznego</w:t>
      </w:r>
    </w:p>
    <w:p w:rsidR="005808A5" w:rsidRPr="00BA4D0D" w:rsidRDefault="005808A5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D70EE9" w:rsidRDefault="00D70EE9" w:rsidP="00810435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  <w:r w:rsidRPr="00BA4D0D">
        <w:rPr>
          <w:rStyle w:val="Pogrubienie"/>
          <w:rFonts w:ascii="Arial" w:eastAsia="Times New Roman" w:hAnsi="Arial" w:cs="Arial"/>
          <w:lang w:eastAsia="pl-PL"/>
        </w:rPr>
        <w:t>BURMISTRZ MIASTA OSTRÓDA</w:t>
      </w:r>
    </w:p>
    <w:p w:rsidR="000E7C0F" w:rsidRPr="00BA4D0D" w:rsidRDefault="000E7C0F" w:rsidP="00810435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</w:p>
    <w:p w:rsidR="00A46BE4" w:rsidRDefault="00D70EE9" w:rsidP="00810435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  <w:r w:rsidRPr="00BA4D0D">
        <w:rPr>
          <w:rStyle w:val="Pogrubienie"/>
          <w:rFonts w:ascii="Arial" w:eastAsia="Times New Roman" w:hAnsi="Arial" w:cs="Arial"/>
          <w:lang w:eastAsia="pl-PL"/>
        </w:rPr>
        <w:t>ogłasza otwarty konkurs ofert na realizację następujących zadań p</w:t>
      </w:r>
      <w:r w:rsidR="00370ECA" w:rsidRPr="00BA4D0D">
        <w:rPr>
          <w:rStyle w:val="Pogrubienie"/>
          <w:rFonts w:ascii="Arial" w:eastAsia="Times New Roman" w:hAnsi="Arial" w:cs="Arial"/>
          <w:lang w:eastAsia="pl-PL"/>
        </w:rPr>
        <w:t>u</w:t>
      </w:r>
      <w:r w:rsidR="00312B9D" w:rsidRPr="00BA4D0D">
        <w:rPr>
          <w:rStyle w:val="Pogrubienie"/>
          <w:rFonts w:ascii="Arial" w:eastAsia="Times New Roman" w:hAnsi="Arial" w:cs="Arial"/>
          <w:lang w:eastAsia="pl-PL"/>
        </w:rPr>
        <w:t xml:space="preserve">blicznych </w:t>
      </w:r>
    </w:p>
    <w:p w:rsidR="00D70EE9" w:rsidRDefault="00312B9D" w:rsidP="00810435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  <w:r w:rsidRPr="00BA4D0D">
        <w:rPr>
          <w:rStyle w:val="Pogrubienie"/>
          <w:rFonts w:ascii="Arial" w:eastAsia="Times New Roman" w:hAnsi="Arial" w:cs="Arial"/>
          <w:lang w:eastAsia="pl-PL"/>
        </w:rPr>
        <w:t>w roku budżetowym 2020</w:t>
      </w:r>
    </w:p>
    <w:p w:rsidR="005808A5" w:rsidRPr="00BA4D0D" w:rsidRDefault="005808A5" w:rsidP="00810435">
      <w:pPr>
        <w:spacing w:after="0"/>
        <w:jc w:val="center"/>
        <w:rPr>
          <w:rStyle w:val="Pogrubienie"/>
          <w:rFonts w:ascii="Arial" w:eastAsia="Times New Roman" w:hAnsi="Arial" w:cs="Arial"/>
          <w:lang w:eastAsia="pl-PL"/>
        </w:rPr>
      </w:pPr>
    </w:p>
    <w:p w:rsidR="005808A5" w:rsidRPr="005808A5" w:rsidRDefault="005808A5" w:rsidP="005808A5">
      <w:pPr>
        <w:spacing w:after="0"/>
        <w:rPr>
          <w:rStyle w:val="Pogrubienie"/>
          <w:rFonts w:ascii="Arial" w:eastAsia="Times New Roman" w:hAnsi="Arial" w:cs="Arial"/>
          <w:lang w:eastAsia="pl-PL"/>
        </w:rPr>
      </w:pPr>
      <w:r>
        <w:rPr>
          <w:rStyle w:val="Pogrubienie"/>
          <w:rFonts w:ascii="Arial" w:eastAsia="Times New Roman" w:hAnsi="Arial" w:cs="Arial"/>
          <w:lang w:eastAsia="pl-PL"/>
        </w:rPr>
        <w:t>I.</w:t>
      </w:r>
      <w:r w:rsidR="002913AF" w:rsidRPr="005808A5">
        <w:rPr>
          <w:rStyle w:val="Pogrubienie"/>
          <w:rFonts w:ascii="Arial" w:eastAsia="Times New Roman" w:hAnsi="Arial" w:cs="Arial"/>
          <w:lang w:eastAsia="pl-PL"/>
        </w:rPr>
        <w:t>Rodzaj zadania oraz wysokość środków publicznych przeznaczonych na</w:t>
      </w:r>
      <w:r w:rsidR="00A85E60">
        <w:rPr>
          <w:rStyle w:val="Pogrubienie"/>
          <w:rFonts w:ascii="Arial" w:eastAsia="Times New Roman" w:hAnsi="Arial" w:cs="Arial"/>
          <w:lang w:eastAsia="pl-PL"/>
        </w:rPr>
        <w:t xml:space="preserve"> ich realizację</w:t>
      </w:r>
      <w:r w:rsidR="00A46BE4" w:rsidRPr="005808A5">
        <w:rPr>
          <w:rStyle w:val="Pogrubienie"/>
          <w:rFonts w:ascii="Arial" w:eastAsia="Times New Roman" w:hAnsi="Arial" w:cs="Arial"/>
          <w:lang w:eastAsia="pl-PL"/>
        </w:rPr>
        <w:t>:</w:t>
      </w:r>
    </w:p>
    <w:p w:rsidR="00D70EE9" w:rsidRPr="00BA4D0D" w:rsidRDefault="00D70EE9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1. </w:t>
      </w:r>
      <w:r w:rsidRPr="00BA4D0D">
        <w:rPr>
          <w:rStyle w:val="Pogrubienie"/>
          <w:rFonts w:ascii="Arial" w:eastAsia="Times New Roman" w:hAnsi="Arial" w:cs="Arial"/>
          <w:lang w:eastAsia="pl-PL"/>
        </w:rPr>
        <w:t>Wspieranie i up</w:t>
      </w:r>
      <w:r w:rsidR="00770396">
        <w:rPr>
          <w:rStyle w:val="Pogrubienie"/>
          <w:rFonts w:ascii="Arial" w:eastAsia="Times New Roman" w:hAnsi="Arial" w:cs="Arial"/>
          <w:lang w:eastAsia="pl-PL"/>
        </w:rPr>
        <w:t>owszechnianie kultury fizycznej</w:t>
      </w:r>
      <w:r w:rsidRPr="00BA4D0D">
        <w:rPr>
          <w:rStyle w:val="Pogrubienie"/>
          <w:rFonts w:ascii="Arial" w:eastAsia="Times New Roman" w:hAnsi="Arial" w:cs="Arial"/>
          <w:lang w:eastAsia="pl-PL"/>
        </w:rPr>
        <w:t>:</w:t>
      </w:r>
    </w:p>
    <w:p w:rsidR="00D70EE9" w:rsidRPr="00BA4D0D" w:rsidRDefault="00335B95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1.1</w:t>
      </w:r>
      <w:r w:rsidR="00D70EE9"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 piłki nożnej – grupy młodzieżowe</w:t>
      </w:r>
      <w:r w:rsidR="00817197">
        <w:rPr>
          <w:rStyle w:val="Pogrubienie"/>
          <w:rFonts w:ascii="Arial" w:eastAsia="Times New Roman" w:hAnsi="Arial" w:cs="Arial"/>
          <w:b w:val="0"/>
          <w:lang w:eastAsia="pl-PL"/>
        </w:rPr>
        <w:t xml:space="preserve"> (35</w:t>
      </w:r>
      <w:r w:rsidR="00F6684B">
        <w:rPr>
          <w:rStyle w:val="Pogrubienie"/>
          <w:rFonts w:ascii="Arial" w:eastAsia="Times New Roman" w:hAnsi="Arial" w:cs="Arial"/>
          <w:b w:val="0"/>
          <w:lang w:eastAsia="pl-PL"/>
        </w:rPr>
        <w:t xml:space="preserve">.000 zł) </w:t>
      </w:r>
    </w:p>
    <w:p w:rsidR="00D70EE9" w:rsidRPr="00BA4D0D" w:rsidRDefault="00335B95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1.2</w:t>
      </w:r>
      <w:r w:rsidR="00D70EE9"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 piłki siatkowej dziewcząt i chłopców</w:t>
      </w:r>
      <w:r w:rsidR="00F6684B">
        <w:rPr>
          <w:rStyle w:val="Pogrubienie"/>
          <w:rFonts w:ascii="Arial" w:eastAsia="Times New Roman" w:hAnsi="Arial" w:cs="Arial"/>
          <w:b w:val="0"/>
          <w:lang w:eastAsia="pl-PL"/>
        </w:rPr>
        <w:t xml:space="preserve"> (8.000 zł) </w:t>
      </w:r>
    </w:p>
    <w:p w:rsidR="00D70EE9" w:rsidRPr="00BA4D0D" w:rsidRDefault="00335B95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1.3</w:t>
      </w:r>
      <w:r w:rsidR="00D70EE9"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 piłki siatkowej dziewcząt i chłopców oraz siatkówki plażowej</w:t>
      </w:r>
      <w:r w:rsidR="00817197">
        <w:rPr>
          <w:rStyle w:val="Pogrubienie"/>
          <w:rFonts w:ascii="Arial" w:eastAsia="Times New Roman" w:hAnsi="Arial" w:cs="Arial"/>
          <w:b w:val="0"/>
          <w:lang w:eastAsia="pl-PL"/>
        </w:rPr>
        <w:t xml:space="preserve"> (20</w:t>
      </w:r>
      <w:r w:rsidR="00F6684B">
        <w:rPr>
          <w:rStyle w:val="Pogrubienie"/>
          <w:rFonts w:ascii="Arial" w:eastAsia="Times New Roman" w:hAnsi="Arial" w:cs="Arial"/>
          <w:b w:val="0"/>
          <w:lang w:eastAsia="pl-PL"/>
        </w:rPr>
        <w:t>.000 zł)</w:t>
      </w:r>
    </w:p>
    <w:p w:rsidR="00D70EE9" w:rsidRPr="00BA4D0D" w:rsidRDefault="00335B95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1.4</w:t>
      </w:r>
      <w:r w:rsidR="00D70EE9"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 piłki ręcznej</w:t>
      </w:r>
      <w:r w:rsidR="00F6684B">
        <w:rPr>
          <w:rStyle w:val="Pogrubienie"/>
          <w:rFonts w:ascii="Arial" w:eastAsia="Times New Roman" w:hAnsi="Arial" w:cs="Arial"/>
          <w:b w:val="0"/>
          <w:lang w:eastAsia="pl-PL"/>
        </w:rPr>
        <w:t xml:space="preserve"> (17.000 zł)</w:t>
      </w:r>
    </w:p>
    <w:p w:rsidR="00D70EE9" w:rsidRPr="00BA4D0D" w:rsidRDefault="00335B95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1.5</w:t>
      </w:r>
      <w:r w:rsidR="0069090E"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 tenisa stołowego – grupy </w:t>
      </w:r>
      <w:r w:rsidR="000228DD"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dziecięce i </w:t>
      </w:r>
      <w:r w:rsidR="0069090E" w:rsidRPr="00BA4D0D">
        <w:rPr>
          <w:rStyle w:val="Pogrubienie"/>
          <w:rFonts w:ascii="Arial" w:eastAsia="Times New Roman" w:hAnsi="Arial" w:cs="Arial"/>
          <w:b w:val="0"/>
          <w:lang w:eastAsia="pl-PL"/>
        </w:rPr>
        <w:t>młodzieżowe</w:t>
      </w:r>
      <w:r w:rsidR="00817197">
        <w:rPr>
          <w:rStyle w:val="Pogrubienie"/>
          <w:rFonts w:ascii="Arial" w:eastAsia="Times New Roman" w:hAnsi="Arial" w:cs="Arial"/>
          <w:b w:val="0"/>
          <w:lang w:eastAsia="pl-PL"/>
        </w:rPr>
        <w:t xml:space="preserve"> (40</w:t>
      </w:r>
      <w:r w:rsidR="00F6684B">
        <w:rPr>
          <w:rStyle w:val="Pogrubienie"/>
          <w:rFonts w:ascii="Arial" w:eastAsia="Times New Roman" w:hAnsi="Arial" w:cs="Arial"/>
          <w:b w:val="0"/>
          <w:lang w:eastAsia="pl-PL"/>
        </w:rPr>
        <w:t xml:space="preserve">.000 zł) </w:t>
      </w:r>
    </w:p>
    <w:p w:rsidR="00D70EE9" w:rsidRPr="00BA4D0D" w:rsidRDefault="00335B95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1.6</w:t>
      </w:r>
      <w:r w:rsidR="00D70EE9"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 lekkoatletyki</w:t>
      </w:r>
      <w:r w:rsidR="00F6684B">
        <w:rPr>
          <w:rStyle w:val="Pogrubienie"/>
          <w:rFonts w:ascii="Arial" w:eastAsia="Times New Roman" w:hAnsi="Arial" w:cs="Arial"/>
          <w:b w:val="0"/>
          <w:lang w:eastAsia="pl-PL"/>
        </w:rPr>
        <w:t xml:space="preserve"> (17.000 zł)</w:t>
      </w:r>
    </w:p>
    <w:p w:rsidR="00D70EE9" w:rsidRDefault="00335B95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 xml:space="preserve">1.7 </w:t>
      </w:r>
      <w:r w:rsidR="00D70EE9" w:rsidRPr="00BA4D0D">
        <w:rPr>
          <w:rStyle w:val="Pogrubienie"/>
          <w:rFonts w:ascii="Arial" w:eastAsia="Times New Roman" w:hAnsi="Arial" w:cs="Arial"/>
          <w:b w:val="0"/>
          <w:lang w:eastAsia="pl-PL"/>
        </w:rPr>
        <w:t>piłka nożna dzieci</w:t>
      </w:r>
      <w:r w:rsidR="00817197">
        <w:rPr>
          <w:rStyle w:val="Pogrubienie"/>
          <w:rFonts w:ascii="Arial" w:eastAsia="Times New Roman" w:hAnsi="Arial" w:cs="Arial"/>
          <w:b w:val="0"/>
          <w:lang w:eastAsia="pl-PL"/>
        </w:rPr>
        <w:t xml:space="preserve"> (35</w:t>
      </w:r>
      <w:r w:rsidR="00F6684B">
        <w:rPr>
          <w:rStyle w:val="Pogrubienie"/>
          <w:rFonts w:ascii="Arial" w:eastAsia="Times New Roman" w:hAnsi="Arial" w:cs="Arial"/>
          <w:b w:val="0"/>
          <w:lang w:eastAsia="pl-PL"/>
        </w:rPr>
        <w:t>.000 zł)</w:t>
      </w:r>
    </w:p>
    <w:p w:rsidR="00F6684B" w:rsidRDefault="00335B95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 xml:space="preserve">1.8 </w:t>
      </w:r>
      <w:r w:rsidR="00F6684B" w:rsidRPr="00966242">
        <w:rPr>
          <w:rStyle w:val="Pogrubienie"/>
          <w:rFonts w:ascii="Arial" w:eastAsia="Times New Roman" w:hAnsi="Arial" w:cs="Arial"/>
          <w:b w:val="0"/>
          <w:lang w:eastAsia="pl-PL"/>
        </w:rPr>
        <w:t>regaty żeglarskie (10.000 zł)</w:t>
      </w:r>
    </w:p>
    <w:p w:rsidR="00817197" w:rsidRDefault="00335B95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1.9</w:t>
      </w:r>
      <w:r w:rsidR="00817197">
        <w:rPr>
          <w:rStyle w:val="Pogrubienie"/>
          <w:rFonts w:ascii="Arial" w:eastAsia="Times New Roman" w:hAnsi="Arial" w:cs="Arial"/>
          <w:b w:val="0"/>
          <w:lang w:eastAsia="pl-PL"/>
        </w:rPr>
        <w:t xml:space="preserve"> kajakarstwo, wioślarstwo (45.000 zł) </w:t>
      </w:r>
    </w:p>
    <w:p w:rsidR="00817197" w:rsidRDefault="00335B95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1.10</w:t>
      </w:r>
      <w:r w:rsidR="00817197">
        <w:rPr>
          <w:rStyle w:val="Pogrubienie"/>
          <w:rFonts w:ascii="Arial" w:eastAsia="Times New Roman" w:hAnsi="Arial" w:cs="Arial"/>
          <w:b w:val="0"/>
          <w:lang w:eastAsia="pl-PL"/>
        </w:rPr>
        <w:t xml:space="preserve"> boks (10.000zł)    </w:t>
      </w:r>
    </w:p>
    <w:p w:rsidR="00817197" w:rsidRDefault="00335B95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 xml:space="preserve">1.11 </w:t>
      </w:r>
      <w:r w:rsidR="00817197">
        <w:rPr>
          <w:rStyle w:val="Pogrubienie"/>
          <w:rFonts w:ascii="Arial" w:eastAsia="Times New Roman" w:hAnsi="Arial" w:cs="Arial"/>
          <w:b w:val="0"/>
          <w:lang w:eastAsia="pl-PL"/>
        </w:rPr>
        <w:t xml:space="preserve">badminton (10.000zł) </w:t>
      </w:r>
    </w:p>
    <w:p w:rsidR="000E7C0F" w:rsidRPr="00966242" w:rsidRDefault="00335B95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 xml:space="preserve">1.12 </w:t>
      </w:r>
      <w:r w:rsidR="00817197">
        <w:rPr>
          <w:rStyle w:val="Pogrubienie"/>
          <w:rFonts w:ascii="Arial" w:eastAsia="Times New Roman" w:hAnsi="Arial" w:cs="Arial"/>
          <w:b w:val="0"/>
          <w:lang w:eastAsia="pl-PL"/>
        </w:rPr>
        <w:t xml:space="preserve">tenis ziemny (10.000 zł) </w:t>
      </w:r>
    </w:p>
    <w:p w:rsidR="00D70EE9" w:rsidRPr="00A85E60" w:rsidRDefault="00817197" w:rsidP="00D70EE9">
      <w:pPr>
        <w:spacing w:after="0"/>
        <w:rPr>
          <w:rStyle w:val="Pogrubienie"/>
          <w:rFonts w:ascii="Arial" w:eastAsia="Times New Roman" w:hAnsi="Arial" w:cs="Arial"/>
          <w:i/>
          <w:lang w:eastAsia="pl-PL"/>
        </w:rPr>
      </w:pPr>
      <w:r>
        <w:rPr>
          <w:rStyle w:val="Pogrubienie"/>
          <w:rFonts w:ascii="Arial" w:eastAsia="Times New Roman" w:hAnsi="Arial" w:cs="Arial"/>
          <w:i/>
          <w:lang w:eastAsia="pl-PL"/>
        </w:rPr>
        <w:t>Łączna kwota dotacji: 25</w:t>
      </w:r>
      <w:r w:rsidR="00D70EE9" w:rsidRPr="00A85E60">
        <w:rPr>
          <w:rStyle w:val="Pogrubienie"/>
          <w:rFonts w:ascii="Arial" w:eastAsia="Times New Roman" w:hAnsi="Arial" w:cs="Arial"/>
          <w:i/>
          <w:lang w:eastAsia="pl-PL"/>
        </w:rPr>
        <w:t>7.000</w:t>
      </w:r>
      <w:r>
        <w:rPr>
          <w:rStyle w:val="Pogrubienie"/>
          <w:rFonts w:ascii="Arial" w:eastAsia="Times New Roman" w:hAnsi="Arial" w:cs="Arial"/>
          <w:i/>
          <w:lang w:eastAsia="pl-PL"/>
        </w:rPr>
        <w:t xml:space="preserve"> zł /słownie: dwieście pięćdziesiąt</w:t>
      </w:r>
      <w:r w:rsidR="00A01937" w:rsidRPr="00A85E60">
        <w:rPr>
          <w:rStyle w:val="Pogrubienie"/>
          <w:rFonts w:ascii="Arial" w:eastAsia="Times New Roman" w:hAnsi="Arial" w:cs="Arial"/>
          <w:i/>
          <w:lang w:eastAsia="pl-PL"/>
        </w:rPr>
        <w:t xml:space="preserve"> siedem </w:t>
      </w:r>
      <w:r w:rsidR="00D70EE9" w:rsidRPr="00A85E60">
        <w:rPr>
          <w:rStyle w:val="Pogrubienie"/>
          <w:rFonts w:ascii="Arial" w:eastAsia="Times New Roman" w:hAnsi="Arial" w:cs="Arial"/>
          <w:i/>
          <w:lang w:eastAsia="pl-PL"/>
        </w:rPr>
        <w:t>tysięcy złotych/</w:t>
      </w:r>
    </w:p>
    <w:p w:rsidR="00D70EE9" w:rsidRPr="00BA4D0D" w:rsidRDefault="00D70EE9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D70EE9" w:rsidRPr="00BA4D0D" w:rsidRDefault="00AD10D2" w:rsidP="00D70EE9">
      <w:pPr>
        <w:spacing w:after="0"/>
        <w:rPr>
          <w:rStyle w:val="Pogrubienie"/>
          <w:rFonts w:ascii="Arial" w:eastAsia="Times New Roman" w:hAnsi="Arial" w:cs="Arial"/>
          <w:lang w:eastAsia="pl-PL"/>
        </w:rPr>
      </w:pPr>
      <w:r>
        <w:rPr>
          <w:rStyle w:val="Pogrubienie"/>
          <w:rFonts w:ascii="Arial" w:eastAsia="Times New Roman" w:hAnsi="Arial" w:cs="Arial"/>
          <w:lang w:eastAsia="pl-PL"/>
        </w:rPr>
        <w:t>2</w:t>
      </w:r>
      <w:r w:rsidR="00D70EE9" w:rsidRPr="00BA4D0D">
        <w:rPr>
          <w:rStyle w:val="Pogrubienie"/>
          <w:rFonts w:ascii="Arial" w:eastAsia="Times New Roman" w:hAnsi="Arial" w:cs="Arial"/>
          <w:lang w:eastAsia="pl-PL"/>
        </w:rPr>
        <w:t>. Edukacja ekologiczna, działania na rzecz ekologii i ochrony środowiska</w:t>
      </w:r>
    </w:p>
    <w:p w:rsidR="00D70EE9" w:rsidRPr="00BA4D0D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2</w:t>
      </w:r>
      <w:r w:rsidR="000A225C" w:rsidRPr="00BA4D0D">
        <w:rPr>
          <w:rStyle w:val="Pogrubienie"/>
          <w:rFonts w:ascii="Arial" w:eastAsia="Times New Roman" w:hAnsi="Arial" w:cs="Arial"/>
          <w:b w:val="0"/>
          <w:lang w:eastAsia="pl-PL"/>
        </w:rPr>
        <w:t>.1</w:t>
      </w:r>
      <w:r w:rsidR="00D70EE9"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 Popularyzacja ekologii i ochrony środowiska wśród dzieci i młodzieży ze szkół ostródzkich</w:t>
      </w:r>
      <w:r w:rsidR="00F6684B">
        <w:rPr>
          <w:rStyle w:val="Pogrubienie"/>
          <w:rFonts w:ascii="Arial" w:eastAsia="Times New Roman" w:hAnsi="Arial" w:cs="Arial"/>
          <w:b w:val="0"/>
          <w:lang w:eastAsia="pl-PL"/>
        </w:rPr>
        <w:t xml:space="preserve"> (15.000 zł)</w:t>
      </w:r>
    </w:p>
    <w:p w:rsidR="00D70EE9" w:rsidRPr="00BA4D0D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2</w:t>
      </w:r>
      <w:r w:rsidR="000A225C" w:rsidRPr="00BA4D0D">
        <w:rPr>
          <w:rStyle w:val="Pogrubienie"/>
          <w:rFonts w:ascii="Arial" w:eastAsia="Times New Roman" w:hAnsi="Arial" w:cs="Arial"/>
          <w:b w:val="0"/>
          <w:lang w:eastAsia="pl-PL"/>
        </w:rPr>
        <w:t>.2</w:t>
      </w:r>
      <w:r w:rsidR="00D70EE9"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 Wspieranie działań na rzecz ekologii i ochrony środowiska</w:t>
      </w:r>
      <w:r w:rsidR="00F6684B">
        <w:rPr>
          <w:rStyle w:val="Pogrubienie"/>
          <w:rFonts w:ascii="Arial" w:eastAsia="Times New Roman" w:hAnsi="Arial" w:cs="Arial"/>
          <w:b w:val="0"/>
          <w:lang w:eastAsia="pl-PL"/>
        </w:rPr>
        <w:t xml:space="preserve"> (5.000 zł) </w:t>
      </w:r>
    </w:p>
    <w:p w:rsidR="00D70EE9" w:rsidRPr="00BA4D0D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2</w:t>
      </w:r>
      <w:r w:rsidR="000A225C" w:rsidRPr="00BA4D0D">
        <w:rPr>
          <w:rStyle w:val="Pogrubienie"/>
          <w:rFonts w:ascii="Arial" w:eastAsia="Times New Roman" w:hAnsi="Arial" w:cs="Arial"/>
          <w:b w:val="0"/>
          <w:lang w:eastAsia="pl-PL"/>
        </w:rPr>
        <w:t>.3</w:t>
      </w:r>
      <w:r w:rsidR="00D70EE9"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 Wspieranie działań na rzecz ekologii i ochrony środowiska</w:t>
      </w:r>
      <w:r w:rsidR="00F6684B">
        <w:rPr>
          <w:rStyle w:val="Pogrubienie"/>
          <w:rFonts w:ascii="Arial" w:eastAsia="Times New Roman" w:hAnsi="Arial" w:cs="Arial"/>
          <w:b w:val="0"/>
          <w:lang w:eastAsia="pl-PL"/>
        </w:rPr>
        <w:t xml:space="preserve"> (10.000 zł)</w:t>
      </w:r>
    </w:p>
    <w:p w:rsidR="007C02C8" w:rsidRPr="00966242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2</w:t>
      </w:r>
      <w:r w:rsidR="000A225C" w:rsidRPr="00966242">
        <w:rPr>
          <w:rStyle w:val="Pogrubienie"/>
          <w:rFonts w:ascii="Arial" w:eastAsia="Times New Roman" w:hAnsi="Arial" w:cs="Arial"/>
          <w:b w:val="0"/>
          <w:lang w:eastAsia="pl-PL"/>
        </w:rPr>
        <w:t>.4</w:t>
      </w:r>
      <w:r w:rsidR="007C02C8" w:rsidRPr="00966242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="00966242" w:rsidRPr="00966242">
        <w:rPr>
          <w:rStyle w:val="Pogrubienie"/>
          <w:rFonts w:ascii="Arial" w:eastAsia="Times New Roman" w:hAnsi="Arial" w:cs="Arial"/>
          <w:b w:val="0"/>
          <w:lang w:eastAsia="pl-PL"/>
        </w:rPr>
        <w:t>Ekologia</w:t>
      </w:r>
      <w:r w:rsidR="00F6684B" w:rsidRPr="00966242">
        <w:rPr>
          <w:rStyle w:val="Pogrubienie"/>
          <w:rFonts w:ascii="Arial" w:eastAsia="Times New Roman" w:hAnsi="Arial" w:cs="Arial"/>
          <w:b w:val="0"/>
          <w:lang w:eastAsia="pl-PL"/>
        </w:rPr>
        <w:t xml:space="preserve"> i ochrona środowiska (30.000 zł)</w:t>
      </w:r>
    </w:p>
    <w:p w:rsidR="00D70EE9" w:rsidRPr="00A85E60" w:rsidRDefault="00240FC4" w:rsidP="00D70EE9">
      <w:pPr>
        <w:spacing w:after="0"/>
        <w:rPr>
          <w:rStyle w:val="Pogrubienie"/>
          <w:rFonts w:ascii="Arial" w:eastAsia="Times New Roman" w:hAnsi="Arial" w:cs="Arial"/>
          <w:i/>
          <w:lang w:eastAsia="pl-PL"/>
        </w:rPr>
      </w:pPr>
      <w:r w:rsidRPr="00A85E60">
        <w:rPr>
          <w:rStyle w:val="Pogrubienie"/>
          <w:rFonts w:ascii="Arial" w:eastAsia="Times New Roman" w:hAnsi="Arial" w:cs="Arial"/>
          <w:i/>
          <w:lang w:eastAsia="pl-PL"/>
        </w:rPr>
        <w:t>Łączna kwota dotacji: 60</w:t>
      </w:r>
      <w:r w:rsidR="00D70EE9" w:rsidRPr="00A85E60">
        <w:rPr>
          <w:rStyle w:val="Pogrubienie"/>
          <w:rFonts w:ascii="Arial" w:eastAsia="Times New Roman" w:hAnsi="Arial" w:cs="Arial"/>
          <w:i/>
          <w:lang w:eastAsia="pl-PL"/>
        </w:rPr>
        <w:t>.0</w:t>
      </w:r>
      <w:r w:rsidRPr="00A85E60">
        <w:rPr>
          <w:rStyle w:val="Pogrubienie"/>
          <w:rFonts w:ascii="Arial" w:eastAsia="Times New Roman" w:hAnsi="Arial" w:cs="Arial"/>
          <w:i/>
          <w:lang w:eastAsia="pl-PL"/>
        </w:rPr>
        <w:t>00 zł /słownie: sześćdziesiąt tysięcy</w:t>
      </w:r>
      <w:r w:rsidR="00D70EE9" w:rsidRPr="00A85E60">
        <w:rPr>
          <w:rStyle w:val="Pogrubienie"/>
          <w:rFonts w:ascii="Arial" w:eastAsia="Times New Roman" w:hAnsi="Arial" w:cs="Arial"/>
          <w:i/>
          <w:lang w:eastAsia="pl-PL"/>
        </w:rPr>
        <w:t xml:space="preserve"> złotych/</w:t>
      </w:r>
    </w:p>
    <w:p w:rsidR="00D70EE9" w:rsidRPr="00BA4D0D" w:rsidRDefault="00D70EE9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D70EE9" w:rsidRPr="00BA4D0D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lang w:eastAsia="pl-PL"/>
        </w:rPr>
        <w:t>3</w:t>
      </w:r>
      <w:r w:rsidR="00D70EE9" w:rsidRPr="00BA4D0D">
        <w:rPr>
          <w:rStyle w:val="Pogrubienie"/>
          <w:rFonts w:ascii="Arial" w:eastAsia="Times New Roman" w:hAnsi="Arial" w:cs="Arial"/>
          <w:lang w:eastAsia="pl-PL"/>
        </w:rPr>
        <w:t>.Ochrona i promocja zdrowia oraz ratownictwo</w:t>
      </w:r>
    </w:p>
    <w:p w:rsidR="00D70EE9" w:rsidRPr="00BA4D0D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3</w:t>
      </w:r>
      <w:r w:rsidR="00D70EE9" w:rsidRPr="00BA4D0D">
        <w:rPr>
          <w:rStyle w:val="Pogrubienie"/>
          <w:rFonts w:ascii="Arial" w:eastAsia="Times New Roman" w:hAnsi="Arial" w:cs="Arial"/>
          <w:b w:val="0"/>
          <w:lang w:eastAsia="pl-PL"/>
        </w:rPr>
        <w:t>.1 Profilaktyka dla kobiet po mastektomii</w:t>
      </w:r>
      <w:r w:rsidR="00F6684B">
        <w:rPr>
          <w:rStyle w:val="Pogrubienie"/>
          <w:rFonts w:ascii="Arial" w:eastAsia="Times New Roman" w:hAnsi="Arial" w:cs="Arial"/>
          <w:b w:val="0"/>
          <w:lang w:eastAsia="pl-PL"/>
        </w:rPr>
        <w:t xml:space="preserve"> (10.000 zł)</w:t>
      </w:r>
    </w:p>
    <w:p w:rsidR="00D70EE9" w:rsidRPr="00BA4D0D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3</w:t>
      </w:r>
      <w:r w:rsidR="00D70EE9" w:rsidRPr="00BA4D0D">
        <w:rPr>
          <w:rStyle w:val="Pogrubienie"/>
          <w:rFonts w:ascii="Arial" w:eastAsia="Times New Roman" w:hAnsi="Arial" w:cs="Arial"/>
          <w:b w:val="0"/>
          <w:lang w:eastAsia="pl-PL"/>
        </w:rPr>
        <w:t>.2 Profilaktyka osób chorych na cukrzycę</w:t>
      </w:r>
      <w:r w:rsidR="00F6684B">
        <w:rPr>
          <w:rStyle w:val="Pogrubienie"/>
          <w:rFonts w:ascii="Arial" w:eastAsia="Times New Roman" w:hAnsi="Arial" w:cs="Arial"/>
          <w:b w:val="0"/>
          <w:lang w:eastAsia="pl-PL"/>
        </w:rPr>
        <w:t xml:space="preserve"> (3.500 zł) </w:t>
      </w:r>
      <w:r w:rsidR="00D70EE9" w:rsidRPr="00BA4D0D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</w:p>
    <w:p w:rsidR="00D70EE9" w:rsidRPr="00BA4D0D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3</w:t>
      </w:r>
      <w:r w:rsidR="00D70EE9" w:rsidRPr="00BA4D0D">
        <w:rPr>
          <w:rStyle w:val="Pogrubienie"/>
          <w:rFonts w:ascii="Arial" w:eastAsia="Times New Roman" w:hAnsi="Arial" w:cs="Arial"/>
          <w:b w:val="0"/>
          <w:lang w:eastAsia="pl-PL"/>
        </w:rPr>
        <w:t>.3 Organizacja profilaktycznych badań lekarskich w dni wolne od pracy</w:t>
      </w:r>
      <w:r w:rsidR="00F6684B">
        <w:rPr>
          <w:rStyle w:val="Pogrubienie"/>
          <w:rFonts w:ascii="Arial" w:eastAsia="Times New Roman" w:hAnsi="Arial" w:cs="Arial"/>
          <w:b w:val="0"/>
          <w:lang w:eastAsia="pl-PL"/>
        </w:rPr>
        <w:t xml:space="preserve"> (6.000 zł)</w:t>
      </w:r>
    </w:p>
    <w:p w:rsidR="00D70EE9" w:rsidRPr="00BA4D0D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3</w:t>
      </w:r>
      <w:r w:rsidR="00D70EE9" w:rsidRPr="00BA4D0D">
        <w:rPr>
          <w:rStyle w:val="Pogrubienie"/>
          <w:rFonts w:ascii="Arial" w:eastAsia="Times New Roman" w:hAnsi="Arial" w:cs="Arial"/>
          <w:b w:val="0"/>
          <w:lang w:eastAsia="pl-PL"/>
        </w:rPr>
        <w:t>.4 Ratownictwo oraz ochrona życia i zdrowia (pierwsza pomoc przedmedyczna)</w:t>
      </w:r>
      <w:r w:rsidR="00F6684B">
        <w:rPr>
          <w:rStyle w:val="Pogrubienie"/>
          <w:rFonts w:ascii="Arial" w:eastAsia="Times New Roman" w:hAnsi="Arial" w:cs="Arial"/>
          <w:b w:val="0"/>
          <w:lang w:eastAsia="pl-PL"/>
        </w:rPr>
        <w:t xml:space="preserve"> (3.000 zł)</w:t>
      </w:r>
    </w:p>
    <w:p w:rsidR="00D70EE9" w:rsidRPr="00BA4D0D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3</w:t>
      </w:r>
      <w:r w:rsidR="00D70EE9" w:rsidRPr="00BA4D0D">
        <w:rPr>
          <w:rStyle w:val="Pogrubienie"/>
          <w:rFonts w:ascii="Arial" w:eastAsia="Times New Roman" w:hAnsi="Arial" w:cs="Arial"/>
          <w:b w:val="0"/>
          <w:lang w:eastAsia="pl-PL"/>
        </w:rPr>
        <w:t>.5 Ratownictwo oraz ochrona życia i zdrowia (akwen Jez. Drwęckiego)</w:t>
      </w:r>
      <w:r w:rsidR="00F6684B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="00FD7218">
        <w:rPr>
          <w:rStyle w:val="Pogrubienie"/>
          <w:rFonts w:ascii="Arial" w:eastAsia="Times New Roman" w:hAnsi="Arial" w:cs="Arial"/>
          <w:b w:val="0"/>
          <w:lang w:eastAsia="pl-PL"/>
        </w:rPr>
        <w:t>(6.000 zł)</w:t>
      </w:r>
    </w:p>
    <w:p w:rsidR="00D70EE9" w:rsidRPr="00A85E60" w:rsidRDefault="00FD7218" w:rsidP="00D70EE9">
      <w:pPr>
        <w:spacing w:after="0"/>
        <w:rPr>
          <w:rStyle w:val="Pogrubienie"/>
          <w:rFonts w:ascii="Arial" w:eastAsia="Times New Roman" w:hAnsi="Arial" w:cs="Arial"/>
          <w:i/>
          <w:lang w:eastAsia="pl-PL"/>
        </w:rPr>
      </w:pPr>
      <w:r>
        <w:rPr>
          <w:rStyle w:val="Pogrubienie"/>
          <w:rFonts w:ascii="Arial" w:eastAsia="Times New Roman" w:hAnsi="Arial" w:cs="Arial"/>
          <w:i/>
          <w:lang w:eastAsia="pl-PL"/>
        </w:rPr>
        <w:t>Łączna kwota dotacji: 28.5</w:t>
      </w:r>
      <w:r w:rsidR="00D70EE9" w:rsidRPr="00A85E60">
        <w:rPr>
          <w:rStyle w:val="Pogrubienie"/>
          <w:rFonts w:ascii="Arial" w:eastAsia="Times New Roman" w:hAnsi="Arial" w:cs="Arial"/>
          <w:i/>
          <w:lang w:eastAsia="pl-PL"/>
        </w:rPr>
        <w:t>00 zł /słownie: dwadzieścia</w:t>
      </w:r>
      <w:r w:rsidR="00AA3651">
        <w:rPr>
          <w:rStyle w:val="Pogrubienie"/>
          <w:rFonts w:ascii="Arial" w:eastAsia="Times New Roman" w:hAnsi="Arial" w:cs="Arial"/>
          <w:i/>
          <w:lang w:eastAsia="pl-PL"/>
        </w:rPr>
        <w:t xml:space="preserve"> osiem </w:t>
      </w:r>
      <w:r w:rsidR="00D70EE9" w:rsidRPr="00A85E60">
        <w:rPr>
          <w:rStyle w:val="Pogrubienie"/>
          <w:rFonts w:ascii="Arial" w:eastAsia="Times New Roman" w:hAnsi="Arial" w:cs="Arial"/>
          <w:i/>
          <w:lang w:eastAsia="pl-PL"/>
        </w:rPr>
        <w:t xml:space="preserve"> tysięcy</w:t>
      </w:r>
      <w:r w:rsidR="00AA3651">
        <w:rPr>
          <w:rStyle w:val="Pogrubienie"/>
          <w:rFonts w:ascii="Arial" w:eastAsia="Times New Roman" w:hAnsi="Arial" w:cs="Arial"/>
          <w:i/>
          <w:lang w:eastAsia="pl-PL"/>
        </w:rPr>
        <w:t xml:space="preserve"> pięćset</w:t>
      </w:r>
      <w:r w:rsidR="00D70EE9" w:rsidRPr="00A85E60">
        <w:rPr>
          <w:rStyle w:val="Pogrubienie"/>
          <w:rFonts w:ascii="Arial" w:eastAsia="Times New Roman" w:hAnsi="Arial" w:cs="Arial"/>
          <w:i/>
          <w:lang w:eastAsia="pl-PL"/>
        </w:rPr>
        <w:t xml:space="preserve"> złotych/</w:t>
      </w:r>
    </w:p>
    <w:p w:rsidR="00D70EE9" w:rsidRPr="00BA4D0D" w:rsidRDefault="00D70EE9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D70EE9" w:rsidRPr="00BA4D0D" w:rsidRDefault="00AD10D2" w:rsidP="00D70EE9">
      <w:pPr>
        <w:spacing w:after="0"/>
        <w:rPr>
          <w:rStyle w:val="Pogrubienie"/>
          <w:rFonts w:ascii="Arial" w:eastAsia="Times New Roman" w:hAnsi="Arial" w:cs="Arial"/>
          <w:lang w:eastAsia="pl-PL"/>
        </w:rPr>
      </w:pPr>
      <w:r>
        <w:rPr>
          <w:rStyle w:val="Pogrubienie"/>
          <w:rFonts w:ascii="Arial" w:eastAsia="Times New Roman" w:hAnsi="Arial" w:cs="Arial"/>
          <w:lang w:eastAsia="pl-PL"/>
        </w:rPr>
        <w:t>4</w:t>
      </w:r>
      <w:r w:rsidR="00D70EE9" w:rsidRPr="00BA4D0D">
        <w:rPr>
          <w:rStyle w:val="Pogrubienie"/>
          <w:rFonts w:ascii="Arial" w:eastAsia="Times New Roman" w:hAnsi="Arial" w:cs="Arial"/>
          <w:lang w:eastAsia="pl-PL"/>
        </w:rPr>
        <w:t>. Kultura i ochrona dziedzictwa</w:t>
      </w:r>
      <w:r w:rsidR="00294BCF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D70EE9" w:rsidRPr="00BA4D0D">
        <w:rPr>
          <w:rStyle w:val="Pogrubienie"/>
          <w:rFonts w:ascii="Arial" w:eastAsia="Times New Roman" w:hAnsi="Arial" w:cs="Arial"/>
          <w:lang w:eastAsia="pl-PL"/>
        </w:rPr>
        <w:t>narodowego</w:t>
      </w:r>
    </w:p>
    <w:p w:rsidR="00D70EE9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4</w:t>
      </w:r>
      <w:r w:rsidR="00FD7218">
        <w:rPr>
          <w:rStyle w:val="Pogrubienie"/>
          <w:rFonts w:ascii="Arial" w:eastAsia="Times New Roman" w:hAnsi="Arial" w:cs="Arial"/>
          <w:b w:val="0"/>
          <w:lang w:eastAsia="pl-PL"/>
        </w:rPr>
        <w:t xml:space="preserve">.1 </w:t>
      </w:r>
      <w:r w:rsidR="0038565E" w:rsidRPr="00BA4D0D">
        <w:rPr>
          <w:rStyle w:val="Pogrubienie"/>
          <w:rFonts w:ascii="Arial" w:eastAsia="Times New Roman" w:hAnsi="Arial" w:cs="Arial"/>
          <w:b w:val="0"/>
          <w:lang w:eastAsia="pl-PL"/>
        </w:rPr>
        <w:t>Upowszechnianie wiedzy wśród osób starszych</w:t>
      </w:r>
      <w:r w:rsidR="00817197">
        <w:rPr>
          <w:rStyle w:val="Pogrubienie"/>
          <w:rFonts w:ascii="Arial" w:eastAsia="Times New Roman" w:hAnsi="Arial" w:cs="Arial"/>
          <w:b w:val="0"/>
          <w:lang w:eastAsia="pl-PL"/>
        </w:rPr>
        <w:t xml:space="preserve"> (20</w:t>
      </w:r>
      <w:r w:rsidR="00FD7218">
        <w:rPr>
          <w:rStyle w:val="Pogrubienie"/>
          <w:rFonts w:ascii="Arial" w:eastAsia="Times New Roman" w:hAnsi="Arial" w:cs="Arial"/>
          <w:b w:val="0"/>
          <w:lang w:eastAsia="pl-PL"/>
        </w:rPr>
        <w:t>.000 zł)</w:t>
      </w:r>
    </w:p>
    <w:p w:rsidR="00FD7218" w:rsidRPr="00966242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4</w:t>
      </w:r>
      <w:r w:rsidR="00335B95">
        <w:rPr>
          <w:rStyle w:val="Pogrubienie"/>
          <w:rFonts w:ascii="Arial" w:eastAsia="Times New Roman" w:hAnsi="Arial" w:cs="Arial"/>
          <w:b w:val="0"/>
          <w:lang w:eastAsia="pl-PL"/>
        </w:rPr>
        <w:t xml:space="preserve">.2 </w:t>
      </w:r>
      <w:r w:rsidR="00DA4978" w:rsidRPr="00966242">
        <w:rPr>
          <w:rStyle w:val="Pogrubienie"/>
          <w:rFonts w:ascii="Arial" w:eastAsia="Times New Roman" w:hAnsi="Arial" w:cs="Arial"/>
          <w:b w:val="0"/>
          <w:lang w:eastAsia="pl-PL"/>
        </w:rPr>
        <w:t>Wsparcie środowisk kombatanckich (</w:t>
      </w:r>
      <w:r w:rsidR="00FD7218" w:rsidRPr="00966242">
        <w:rPr>
          <w:rStyle w:val="Pogrubienie"/>
          <w:rFonts w:ascii="Arial" w:eastAsia="Times New Roman" w:hAnsi="Arial" w:cs="Arial"/>
          <w:b w:val="0"/>
          <w:lang w:eastAsia="pl-PL"/>
        </w:rPr>
        <w:t>10.000 zł)</w:t>
      </w:r>
    </w:p>
    <w:p w:rsidR="00FD7218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4</w:t>
      </w:r>
      <w:r w:rsidR="00335B95">
        <w:rPr>
          <w:rStyle w:val="Pogrubienie"/>
          <w:rFonts w:ascii="Arial" w:eastAsia="Times New Roman" w:hAnsi="Arial" w:cs="Arial"/>
          <w:b w:val="0"/>
          <w:lang w:eastAsia="pl-PL"/>
        </w:rPr>
        <w:t>.3</w:t>
      </w:r>
      <w:r w:rsidR="007015FE" w:rsidRPr="00966242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="00DA4978" w:rsidRPr="00966242">
        <w:rPr>
          <w:rStyle w:val="Pogrubienie"/>
          <w:rFonts w:ascii="Arial" w:eastAsia="Times New Roman" w:hAnsi="Arial" w:cs="Arial"/>
          <w:b w:val="0"/>
          <w:lang w:eastAsia="pl-PL"/>
        </w:rPr>
        <w:t>Organizowanie wydarzeń kulturalnych w tym koncerty plenerowe</w:t>
      </w:r>
      <w:r w:rsidR="007015FE" w:rsidRPr="00966242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  <w:r w:rsidR="00FD7218" w:rsidRPr="00966242">
        <w:rPr>
          <w:rStyle w:val="Pogrubienie"/>
          <w:rFonts w:ascii="Arial" w:eastAsia="Times New Roman" w:hAnsi="Arial" w:cs="Arial"/>
          <w:b w:val="0"/>
          <w:lang w:eastAsia="pl-PL"/>
        </w:rPr>
        <w:t xml:space="preserve">– (6.000 zł) </w:t>
      </w:r>
    </w:p>
    <w:p w:rsidR="00817197" w:rsidRPr="00966242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>4</w:t>
      </w:r>
      <w:r w:rsidR="00335B95">
        <w:rPr>
          <w:rStyle w:val="Pogrubienie"/>
          <w:rFonts w:ascii="Arial" w:eastAsia="Times New Roman" w:hAnsi="Arial" w:cs="Arial"/>
          <w:b w:val="0"/>
          <w:lang w:eastAsia="pl-PL"/>
        </w:rPr>
        <w:t xml:space="preserve">.4 </w:t>
      </w:r>
      <w:r w:rsidR="00817197">
        <w:rPr>
          <w:rStyle w:val="Pogrubienie"/>
          <w:rFonts w:ascii="Arial" w:eastAsia="Times New Roman" w:hAnsi="Arial" w:cs="Arial"/>
          <w:b w:val="0"/>
          <w:lang w:eastAsia="pl-PL"/>
        </w:rPr>
        <w:t>Organizacja spotkań z Żołnierzami AK</w:t>
      </w:r>
      <w:r w:rsidR="00294BCF">
        <w:rPr>
          <w:rStyle w:val="Pogrubienie"/>
          <w:rFonts w:ascii="Arial" w:eastAsia="Times New Roman" w:hAnsi="Arial" w:cs="Arial"/>
          <w:b w:val="0"/>
          <w:lang w:eastAsia="pl-PL"/>
        </w:rPr>
        <w:t xml:space="preserve"> ( 4.000 zł) </w:t>
      </w:r>
      <w:r w:rsidR="00817197"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</w:p>
    <w:p w:rsidR="00D70EE9" w:rsidRDefault="000E7C0F" w:rsidP="00D70EE9">
      <w:pPr>
        <w:spacing w:after="0"/>
        <w:rPr>
          <w:rStyle w:val="Pogrubienie"/>
          <w:rFonts w:ascii="Arial" w:eastAsia="Times New Roman" w:hAnsi="Arial" w:cs="Arial"/>
          <w:i/>
          <w:lang w:eastAsia="pl-PL"/>
        </w:rPr>
      </w:pPr>
      <w:r>
        <w:rPr>
          <w:rStyle w:val="Pogrubienie"/>
          <w:rFonts w:ascii="Arial" w:eastAsia="Times New Roman" w:hAnsi="Arial" w:cs="Arial"/>
          <w:i/>
          <w:lang w:eastAsia="pl-PL"/>
        </w:rPr>
        <w:t>Kwota dotacji: 40</w:t>
      </w:r>
      <w:r w:rsidR="00D70EE9" w:rsidRPr="00A85E60">
        <w:rPr>
          <w:rStyle w:val="Pogrubienie"/>
          <w:rFonts w:ascii="Arial" w:eastAsia="Times New Roman" w:hAnsi="Arial" w:cs="Arial"/>
          <w:i/>
          <w:lang w:eastAsia="pl-PL"/>
        </w:rPr>
        <w:t>.00</w:t>
      </w:r>
      <w:r w:rsidR="00FD7218">
        <w:rPr>
          <w:rStyle w:val="Pogrubienie"/>
          <w:rFonts w:ascii="Arial" w:eastAsia="Times New Roman" w:hAnsi="Arial" w:cs="Arial"/>
          <w:i/>
          <w:lang w:eastAsia="pl-PL"/>
        </w:rPr>
        <w:t xml:space="preserve">0 zł /słownie: </w:t>
      </w:r>
      <w:r>
        <w:rPr>
          <w:rStyle w:val="Pogrubienie"/>
          <w:rFonts w:ascii="Arial" w:eastAsia="Times New Roman" w:hAnsi="Arial" w:cs="Arial"/>
          <w:i/>
          <w:lang w:eastAsia="pl-PL"/>
        </w:rPr>
        <w:t xml:space="preserve">czterdzieści </w:t>
      </w:r>
      <w:r w:rsidR="00D70EE9" w:rsidRPr="00A85E60">
        <w:rPr>
          <w:rStyle w:val="Pogrubienie"/>
          <w:rFonts w:ascii="Arial" w:eastAsia="Times New Roman" w:hAnsi="Arial" w:cs="Arial"/>
          <w:i/>
          <w:lang w:eastAsia="pl-PL"/>
        </w:rPr>
        <w:t>tysięcy złotych/</w:t>
      </w:r>
    </w:p>
    <w:p w:rsidR="007C02C8" w:rsidRPr="00BA4D0D" w:rsidRDefault="007C02C8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7C02C8" w:rsidRPr="00BA4D0D" w:rsidRDefault="00AD10D2" w:rsidP="00D70EE9">
      <w:pPr>
        <w:spacing w:after="0"/>
        <w:rPr>
          <w:rStyle w:val="Pogrubienie"/>
          <w:rFonts w:ascii="Arial" w:eastAsia="Times New Roman" w:hAnsi="Arial" w:cs="Arial"/>
          <w:lang w:eastAsia="pl-PL"/>
        </w:rPr>
      </w:pPr>
      <w:r>
        <w:rPr>
          <w:rStyle w:val="Pogrubienie"/>
          <w:rFonts w:ascii="Arial" w:eastAsia="Times New Roman" w:hAnsi="Arial" w:cs="Arial"/>
          <w:lang w:eastAsia="pl-PL"/>
        </w:rPr>
        <w:t>5</w:t>
      </w:r>
      <w:r w:rsidR="007C02C8" w:rsidRPr="00BA4D0D">
        <w:rPr>
          <w:rStyle w:val="Pogrubienie"/>
          <w:rFonts w:ascii="Arial" w:eastAsia="Times New Roman" w:hAnsi="Arial" w:cs="Arial"/>
          <w:lang w:eastAsia="pl-PL"/>
        </w:rPr>
        <w:t>. Prowadzenie stacji socjalnej i punktu pomocy sanitarnej</w:t>
      </w:r>
    </w:p>
    <w:p w:rsidR="00294BCF" w:rsidRPr="00AD10D2" w:rsidRDefault="003174C8" w:rsidP="007C02C8">
      <w:pPr>
        <w:spacing w:after="0"/>
        <w:rPr>
          <w:rStyle w:val="Pogrubienie"/>
          <w:rFonts w:ascii="Arial" w:eastAsia="Times New Roman" w:hAnsi="Arial" w:cs="Arial"/>
          <w:i/>
          <w:lang w:eastAsia="pl-PL"/>
        </w:rPr>
      </w:pPr>
      <w:r w:rsidRPr="00A85E60">
        <w:rPr>
          <w:rStyle w:val="Pogrubienie"/>
          <w:rFonts w:ascii="Arial" w:eastAsia="Times New Roman" w:hAnsi="Arial" w:cs="Arial"/>
          <w:i/>
          <w:lang w:eastAsia="pl-PL"/>
        </w:rPr>
        <w:t>Kwota dotacji: 4</w:t>
      </w:r>
      <w:r w:rsidR="00501F13" w:rsidRPr="00A85E60">
        <w:rPr>
          <w:rStyle w:val="Pogrubienie"/>
          <w:rFonts w:ascii="Arial" w:eastAsia="Times New Roman" w:hAnsi="Arial" w:cs="Arial"/>
          <w:i/>
          <w:lang w:eastAsia="pl-PL"/>
        </w:rPr>
        <w:t xml:space="preserve">0.000 zł /słownie: </w:t>
      </w:r>
      <w:r w:rsidRPr="00A85E60">
        <w:rPr>
          <w:rStyle w:val="Pogrubienie"/>
          <w:rFonts w:ascii="Arial" w:eastAsia="Times New Roman" w:hAnsi="Arial" w:cs="Arial"/>
          <w:i/>
          <w:lang w:eastAsia="pl-PL"/>
        </w:rPr>
        <w:t>czterdzieści</w:t>
      </w:r>
      <w:r w:rsidR="007C02C8" w:rsidRPr="00A85E60">
        <w:rPr>
          <w:rStyle w:val="Pogrubienie"/>
          <w:rFonts w:ascii="Arial" w:eastAsia="Times New Roman" w:hAnsi="Arial" w:cs="Arial"/>
          <w:i/>
          <w:lang w:eastAsia="pl-PL"/>
        </w:rPr>
        <w:t xml:space="preserve"> tysięcy złotych/</w:t>
      </w:r>
    </w:p>
    <w:p w:rsidR="00B5296B" w:rsidRPr="00A46BE4" w:rsidRDefault="00B5296B" w:rsidP="00B529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A4D0D">
        <w:rPr>
          <w:rFonts w:ascii="Arial" w:hAnsi="Arial" w:cs="Arial"/>
          <w:b/>
          <w:bCs/>
          <w:color w:val="000000"/>
        </w:rPr>
        <w:lastRenderedPageBreak/>
        <w:t>II. Termin i warunki realizacji zadania</w:t>
      </w:r>
    </w:p>
    <w:p w:rsidR="00A46BE4" w:rsidRPr="00902FDC" w:rsidRDefault="00902FDC" w:rsidP="00902F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 w:rsidR="00B5296B" w:rsidRPr="00902FDC">
        <w:rPr>
          <w:rFonts w:ascii="Arial" w:hAnsi="Arial" w:cs="Arial"/>
          <w:color w:val="000000"/>
        </w:rPr>
        <w:t>Szczegółowe</w:t>
      </w:r>
      <w:r w:rsidR="00BA4D0D" w:rsidRPr="00902FDC">
        <w:rPr>
          <w:rFonts w:ascii="Arial" w:hAnsi="Arial" w:cs="Arial"/>
          <w:color w:val="000000"/>
        </w:rPr>
        <w:t xml:space="preserve"> informacje</w:t>
      </w:r>
      <w:r w:rsidR="00B5296B" w:rsidRPr="00902FDC">
        <w:rPr>
          <w:rFonts w:ascii="Arial" w:hAnsi="Arial" w:cs="Arial"/>
          <w:color w:val="000000"/>
        </w:rPr>
        <w:t xml:space="preserve"> </w:t>
      </w:r>
      <w:r w:rsidR="00BA4D0D" w:rsidRPr="00902FDC">
        <w:rPr>
          <w:rFonts w:ascii="Arial" w:hAnsi="Arial" w:cs="Arial"/>
          <w:color w:val="000000"/>
        </w:rPr>
        <w:t xml:space="preserve">dotyczące terminu oraz warunków </w:t>
      </w:r>
      <w:r w:rsidR="00B5296B" w:rsidRPr="00902FDC">
        <w:rPr>
          <w:rFonts w:ascii="Arial" w:hAnsi="Arial" w:cs="Arial"/>
          <w:color w:val="000000"/>
        </w:rPr>
        <w:t xml:space="preserve">realizacji zadań zawarte są </w:t>
      </w:r>
    </w:p>
    <w:p w:rsidR="00BA4D0D" w:rsidRPr="00A46BE4" w:rsidRDefault="00B5296B" w:rsidP="00A46BE4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Arial" w:hAnsi="Arial" w:cs="Arial"/>
          <w:bCs w:val="0"/>
          <w:color w:val="000000"/>
        </w:rPr>
      </w:pPr>
      <w:r w:rsidRPr="00A46BE4">
        <w:rPr>
          <w:rFonts w:ascii="Arial" w:hAnsi="Arial" w:cs="Arial"/>
          <w:color w:val="000000"/>
        </w:rPr>
        <w:t>w</w:t>
      </w:r>
      <w:r w:rsidRPr="00A46BE4">
        <w:rPr>
          <w:rFonts w:ascii="Arial" w:hAnsi="Arial" w:cs="Arial"/>
          <w:b/>
          <w:color w:val="000000"/>
        </w:rPr>
        <w:t xml:space="preserve"> </w:t>
      </w:r>
      <w:r w:rsidRPr="00A46BE4">
        <w:rPr>
          <w:rFonts w:ascii="Arial" w:hAnsi="Arial" w:cs="Arial"/>
          <w:b/>
          <w:bCs/>
          <w:color w:val="000000"/>
        </w:rPr>
        <w:t>specyfikacjach</w:t>
      </w:r>
      <w:r w:rsidR="00BA4D0D" w:rsidRPr="00A46BE4">
        <w:rPr>
          <w:rFonts w:ascii="Arial" w:hAnsi="Arial" w:cs="Arial"/>
          <w:bCs/>
          <w:color w:val="000000"/>
        </w:rPr>
        <w:t xml:space="preserve"> poszczególnych zadań</w:t>
      </w:r>
      <w:r w:rsidRPr="00A46BE4">
        <w:rPr>
          <w:rFonts w:ascii="Arial" w:hAnsi="Arial" w:cs="Arial"/>
          <w:bCs/>
          <w:color w:val="000000"/>
        </w:rPr>
        <w:t xml:space="preserve"> </w:t>
      </w:r>
      <w:r w:rsidRPr="00A46BE4">
        <w:rPr>
          <w:rFonts w:ascii="Arial" w:hAnsi="Arial" w:cs="Arial"/>
          <w:color w:val="000000"/>
        </w:rPr>
        <w:t xml:space="preserve">stanowiącego </w:t>
      </w:r>
      <w:r w:rsidRPr="00157661">
        <w:rPr>
          <w:rFonts w:ascii="Arial" w:hAnsi="Arial" w:cs="Arial"/>
          <w:b/>
          <w:color w:val="000000"/>
        </w:rPr>
        <w:t xml:space="preserve">Załącznik nr </w:t>
      </w:r>
      <w:r w:rsidR="00157661" w:rsidRPr="00157661">
        <w:rPr>
          <w:rFonts w:ascii="Arial" w:hAnsi="Arial" w:cs="Arial"/>
          <w:b/>
          <w:color w:val="000000"/>
        </w:rPr>
        <w:t xml:space="preserve">1 </w:t>
      </w:r>
      <w:r w:rsidR="00BA4D0D" w:rsidRPr="00157661">
        <w:rPr>
          <w:rFonts w:ascii="Arial" w:hAnsi="Arial" w:cs="Arial"/>
          <w:b/>
        </w:rPr>
        <w:t>do niniejszego ogłoszenia</w:t>
      </w:r>
      <w:r w:rsidR="00157661">
        <w:rPr>
          <w:rFonts w:ascii="Arial" w:hAnsi="Arial" w:cs="Arial"/>
          <w:b/>
        </w:rPr>
        <w:t xml:space="preserve">, </w:t>
      </w:r>
      <w:r w:rsidR="00BA4D0D" w:rsidRPr="00A46BE4">
        <w:rPr>
          <w:rStyle w:val="Pogrubienie"/>
          <w:rFonts w:ascii="Arial" w:eastAsia="Times New Roman" w:hAnsi="Arial" w:cs="Arial"/>
          <w:b w:val="0"/>
          <w:lang w:eastAsia="pl-PL"/>
        </w:rPr>
        <w:t>które udostępniono również na stronach internetowych:</w:t>
      </w:r>
    </w:p>
    <w:p w:rsidR="00BA4D0D" w:rsidRDefault="00BA4D0D" w:rsidP="00BA4D0D">
      <w:pPr>
        <w:spacing w:after="0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4D0D">
        <w:rPr>
          <w:rStyle w:val="Pogrubienie"/>
          <w:rFonts w:ascii="Arial" w:eastAsia="Times New Roman" w:hAnsi="Arial" w:cs="Arial"/>
          <w:b w:val="0"/>
          <w:lang w:eastAsia="pl-PL"/>
        </w:rPr>
        <w:t>1) Biuletynu Informacji Publicznej Gminy Miejskiej Ostróda</w:t>
      </w:r>
    </w:p>
    <w:p w:rsidR="007013EE" w:rsidRPr="00BA4D0D" w:rsidRDefault="007013EE" w:rsidP="00BA4D0D">
      <w:pPr>
        <w:spacing w:after="0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7013EE">
        <w:rPr>
          <w:rStyle w:val="Pogrubienie"/>
          <w:rFonts w:ascii="Arial" w:eastAsia="Times New Roman" w:hAnsi="Arial" w:cs="Arial"/>
          <w:b w:val="0"/>
          <w:lang w:eastAsia="pl-PL"/>
        </w:rPr>
        <w:t>https://bipostroda.warmia.mazury.pl/kategoria/920/konkursy-ofert-na-2020-rok.html</w:t>
      </w:r>
    </w:p>
    <w:p w:rsidR="00BA4D0D" w:rsidRPr="00BA4D0D" w:rsidRDefault="00BA4D0D" w:rsidP="00BA4D0D">
      <w:pPr>
        <w:spacing w:after="0"/>
        <w:jc w:val="both"/>
        <w:rPr>
          <w:rStyle w:val="Pogrubienie"/>
          <w:rFonts w:ascii="Arial" w:eastAsia="Times New Roman" w:hAnsi="Arial" w:cs="Arial"/>
          <w:b w:val="0"/>
          <w:lang w:eastAsia="pl-PL"/>
        </w:rPr>
      </w:pPr>
      <w:r w:rsidRPr="00BA4D0D">
        <w:rPr>
          <w:rStyle w:val="Pogrubienie"/>
          <w:rFonts w:ascii="Arial" w:eastAsia="Times New Roman" w:hAnsi="Arial" w:cs="Arial"/>
          <w:b w:val="0"/>
          <w:lang w:eastAsia="pl-PL"/>
        </w:rPr>
        <w:t>2) Gminy Miejskiej Ostróda</w:t>
      </w:r>
    </w:p>
    <w:p w:rsidR="00B5296B" w:rsidRPr="000427EF" w:rsidRDefault="00BA4D0D" w:rsidP="000427EF">
      <w:pPr>
        <w:spacing w:after="0"/>
        <w:jc w:val="both"/>
        <w:rPr>
          <w:rFonts w:ascii="Arial" w:eastAsia="Times New Roman" w:hAnsi="Arial" w:cs="Arial"/>
          <w:bCs/>
          <w:lang w:eastAsia="pl-PL"/>
        </w:rPr>
      </w:pPr>
      <w:r w:rsidRPr="00BA4D0D">
        <w:rPr>
          <w:rStyle w:val="Pogrubienie"/>
          <w:rFonts w:ascii="Arial" w:eastAsia="Times New Roman" w:hAnsi="Arial" w:cs="Arial"/>
          <w:b w:val="0"/>
          <w:lang w:eastAsia="pl-PL"/>
        </w:rPr>
        <w:t>http://www.ostroda.pl/ (zakładka =&gt; komunikaty i ogłoszenia)</w:t>
      </w:r>
      <w:bookmarkStart w:id="0" w:name="_GoBack"/>
      <w:bookmarkEnd w:id="0"/>
    </w:p>
    <w:p w:rsidR="00B5296B" w:rsidRPr="00BA4D0D" w:rsidRDefault="00B5296B" w:rsidP="002913AF">
      <w:pPr>
        <w:pStyle w:val="j"/>
        <w:spacing w:before="0" w:beforeAutospacing="0" w:after="0" w:afterAutospacing="0"/>
        <w:ind w:firstLine="0"/>
        <w:rPr>
          <w:rFonts w:ascii="Arial" w:hAnsi="Arial" w:cs="Arial"/>
          <w:color w:val="000000"/>
          <w:sz w:val="22"/>
          <w:szCs w:val="22"/>
        </w:rPr>
      </w:pPr>
    </w:p>
    <w:p w:rsidR="00F95147" w:rsidRPr="00294BCF" w:rsidRDefault="00B5296B" w:rsidP="000427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A4D0D">
        <w:rPr>
          <w:rFonts w:ascii="Arial" w:hAnsi="Arial" w:cs="Arial"/>
          <w:b/>
          <w:bCs/>
          <w:color w:val="000000"/>
        </w:rPr>
        <w:t>III. Termin</w:t>
      </w:r>
      <w:r w:rsidR="00A85E60">
        <w:rPr>
          <w:rFonts w:ascii="Arial" w:hAnsi="Arial" w:cs="Arial"/>
          <w:b/>
          <w:bCs/>
          <w:color w:val="000000"/>
        </w:rPr>
        <w:t xml:space="preserve"> i warunki</w:t>
      </w:r>
      <w:r w:rsidRPr="00BA4D0D">
        <w:rPr>
          <w:rFonts w:ascii="Arial" w:hAnsi="Arial" w:cs="Arial"/>
          <w:b/>
          <w:bCs/>
          <w:color w:val="000000"/>
        </w:rPr>
        <w:t xml:space="preserve"> składania ofert</w:t>
      </w:r>
    </w:p>
    <w:p w:rsidR="002913AF" w:rsidRPr="00BA4D0D" w:rsidRDefault="00BA4D0D" w:rsidP="00BA4D0D">
      <w:pPr>
        <w:pStyle w:val="Bezodstpw"/>
        <w:jc w:val="both"/>
        <w:rPr>
          <w:rStyle w:val="Pogrubienie"/>
          <w:rFonts w:ascii="Arial" w:hAnsi="Arial" w:cs="Arial"/>
          <w:b w:val="0"/>
          <w:bCs w:val="0"/>
        </w:rPr>
      </w:pPr>
      <w:r w:rsidRPr="00BA4D0D">
        <w:rPr>
          <w:rFonts w:ascii="Arial" w:hAnsi="Arial" w:cs="Arial"/>
        </w:rPr>
        <w:t xml:space="preserve">1. </w:t>
      </w:r>
      <w:r w:rsidR="002913AF" w:rsidRPr="00BA4D0D">
        <w:rPr>
          <w:rFonts w:ascii="Arial" w:hAnsi="Arial" w:cs="Arial"/>
        </w:rPr>
        <w:t xml:space="preserve">Oferty </w:t>
      </w:r>
      <w:r w:rsidR="00A85E60">
        <w:rPr>
          <w:rFonts w:ascii="Arial" w:hAnsi="Arial" w:cs="Arial"/>
        </w:rPr>
        <w:t xml:space="preserve">do wszystkich zadań </w:t>
      </w:r>
      <w:r w:rsidR="002913AF" w:rsidRPr="00BA4D0D">
        <w:rPr>
          <w:rFonts w:ascii="Arial" w:hAnsi="Arial" w:cs="Arial"/>
        </w:rPr>
        <w:t xml:space="preserve">należy składać (w jednym egzemplarzu) na formularzu określonym w załączniku nr 1 do Rozporządzenia Przewodniczącego Komitetu do Spraw Pożytku Publicznego z dnia 24 października 2018 r. w sprawie wzorów ofert i ramowych wzorów umów dotyczących realizacji zadań publicznych oraz wzorów sprawozdań z wykonania tych zadań (Dz.U. z 2018 r. poz.2057),  </w:t>
      </w:r>
      <w:r w:rsidR="00157661">
        <w:rPr>
          <w:rFonts w:ascii="Arial" w:hAnsi="Arial" w:cs="Arial"/>
          <w:b/>
        </w:rPr>
        <w:t xml:space="preserve">stanowiącym Załącznik nr 2 </w:t>
      </w:r>
      <w:r w:rsidR="002913AF" w:rsidRPr="00BA4D0D">
        <w:rPr>
          <w:rFonts w:ascii="Arial" w:hAnsi="Arial" w:cs="Arial"/>
          <w:b/>
        </w:rPr>
        <w:t xml:space="preserve">do niniejszego ogłoszenia. </w:t>
      </w:r>
    </w:p>
    <w:p w:rsidR="00B5296B" w:rsidRPr="00BA4D0D" w:rsidRDefault="00D70EE9" w:rsidP="00BA4D0D">
      <w:pPr>
        <w:pStyle w:val="Bezodstpw"/>
        <w:jc w:val="both"/>
        <w:rPr>
          <w:rFonts w:ascii="Arial" w:hAnsi="Arial" w:cs="Arial"/>
        </w:rPr>
      </w:pPr>
      <w:r w:rsidRPr="00BA4D0D">
        <w:rPr>
          <w:rStyle w:val="Pogrubienie"/>
          <w:rFonts w:ascii="Arial" w:hAnsi="Arial" w:cs="Arial"/>
          <w:b w:val="0"/>
          <w:bCs w:val="0"/>
        </w:rPr>
        <w:t xml:space="preserve">Oferty na </w:t>
      </w:r>
      <w:r w:rsidR="002913AF" w:rsidRPr="00BA4D0D">
        <w:rPr>
          <w:rStyle w:val="Pogrubienie"/>
          <w:rFonts w:ascii="Arial" w:hAnsi="Arial" w:cs="Arial"/>
          <w:b w:val="0"/>
          <w:bCs w:val="0"/>
        </w:rPr>
        <w:t xml:space="preserve">wszystkie zadania </w:t>
      </w:r>
      <w:r w:rsidRPr="00BA4D0D">
        <w:rPr>
          <w:rStyle w:val="Pogrubienie"/>
          <w:rFonts w:ascii="Arial" w:hAnsi="Arial" w:cs="Arial"/>
          <w:b w:val="0"/>
          <w:bCs w:val="0"/>
        </w:rPr>
        <w:t>należy składać na piśmie w zamkniętej kopercie, z oznaczeniem symbolu i nazw</w:t>
      </w:r>
      <w:r w:rsidR="002B1ABF" w:rsidRPr="00BA4D0D">
        <w:rPr>
          <w:rStyle w:val="Pogrubienie"/>
          <w:rFonts w:ascii="Arial" w:hAnsi="Arial" w:cs="Arial"/>
          <w:b w:val="0"/>
          <w:bCs w:val="0"/>
        </w:rPr>
        <w:t>y zadani</w:t>
      </w:r>
      <w:r w:rsidR="0056269E" w:rsidRPr="00BA4D0D">
        <w:rPr>
          <w:rStyle w:val="Pogrubienie"/>
          <w:rFonts w:ascii="Arial" w:hAnsi="Arial" w:cs="Arial"/>
          <w:b w:val="0"/>
          <w:bCs w:val="0"/>
        </w:rPr>
        <w:t xml:space="preserve">a, w terminie </w:t>
      </w:r>
      <w:r w:rsidR="0056269E" w:rsidRPr="00A46BE4">
        <w:rPr>
          <w:rStyle w:val="Pogrubienie"/>
          <w:rFonts w:ascii="Arial" w:hAnsi="Arial" w:cs="Arial"/>
          <w:bCs w:val="0"/>
        </w:rPr>
        <w:t xml:space="preserve">do </w:t>
      </w:r>
      <w:r w:rsidR="0056269E" w:rsidRPr="007013EE">
        <w:rPr>
          <w:rStyle w:val="Pogrubienie"/>
          <w:rFonts w:ascii="Arial" w:hAnsi="Arial" w:cs="Arial"/>
          <w:bCs w:val="0"/>
        </w:rPr>
        <w:t xml:space="preserve">dnia </w:t>
      </w:r>
      <w:r w:rsidR="004B32C7">
        <w:rPr>
          <w:rStyle w:val="Pogrubienie"/>
          <w:rFonts w:ascii="Arial" w:hAnsi="Arial" w:cs="Arial"/>
          <w:bCs w:val="0"/>
        </w:rPr>
        <w:t>25</w:t>
      </w:r>
      <w:r w:rsidR="001F1E10" w:rsidRPr="007013EE">
        <w:rPr>
          <w:rStyle w:val="Pogrubienie"/>
          <w:rFonts w:ascii="Arial" w:hAnsi="Arial" w:cs="Arial"/>
          <w:bCs w:val="0"/>
        </w:rPr>
        <w:t xml:space="preserve">.02.2020 </w:t>
      </w:r>
      <w:r w:rsidRPr="007013EE">
        <w:rPr>
          <w:rStyle w:val="Pogrubienie"/>
          <w:rFonts w:ascii="Arial" w:hAnsi="Arial" w:cs="Arial"/>
          <w:bCs w:val="0"/>
        </w:rPr>
        <w:t>r.</w:t>
      </w:r>
      <w:r w:rsidRPr="00240F9B">
        <w:rPr>
          <w:rStyle w:val="Pogrubienie"/>
          <w:rFonts w:ascii="Arial" w:hAnsi="Arial" w:cs="Arial"/>
          <w:b w:val="0"/>
          <w:bCs w:val="0"/>
          <w:color w:val="FF0000"/>
        </w:rPr>
        <w:t xml:space="preserve"> </w:t>
      </w:r>
      <w:r w:rsidRPr="00BA4D0D">
        <w:rPr>
          <w:rStyle w:val="Pogrubienie"/>
          <w:rFonts w:ascii="Arial" w:hAnsi="Arial" w:cs="Arial"/>
          <w:b w:val="0"/>
          <w:bCs w:val="0"/>
        </w:rPr>
        <w:t xml:space="preserve">w Punkcie Obsługi Interesanta Urzędu Miejskiego </w:t>
      </w:r>
      <w:r w:rsidR="00873D34" w:rsidRPr="00BA4D0D">
        <w:rPr>
          <w:rStyle w:val="Pogrubienie"/>
          <w:rFonts w:ascii="Arial" w:hAnsi="Arial" w:cs="Arial"/>
          <w:b w:val="0"/>
          <w:bCs w:val="0"/>
        </w:rPr>
        <w:br/>
      </w:r>
      <w:r w:rsidRPr="00BA4D0D">
        <w:rPr>
          <w:rStyle w:val="Pogrubienie"/>
          <w:rFonts w:ascii="Arial" w:hAnsi="Arial" w:cs="Arial"/>
          <w:b w:val="0"/>
          <w:bCs w:val="0"/>
        </w:rPr>
        <w:t>w Ostródzie, ul. Adama</w:t>
      </w:r>
      <w:r w:rsidR="00873D34" w:rsidRPr="00BA4D0D">
        <w:rPr>
          <w:rStyle w:val="Pogrubienie"/>
          <w:rFonts w:ascii="Arial" w:hAnsi="Arial" w:cs="Arial"/>
          <w:b w:val="0"/>
          <w:bCs w:val="0"/>
        </w:rPr>
        <w:t xml:space="preserve"> Mickiewicza 24</w:t>
      </w:r>
      <w:r w:rsidRPr="00BA4D0D">
        <w:rPr>
          <w:rStyle w:val="Pogrubienie"/>
          <w:rFonts w:ascii="Arial" w:hAnsi="Arial" w:cs="Arial"/>
          <w:b w:val="0"/>
          <w:bCs w:val="0"/>
        </w:rPr>
        <w:t xml:space="preserve"> lub przekaza</w:t>
      </w:r>
      <w:r w:rsidR="00DC5557" w:rsidRPr="00BA4D0D">
        <w:rPr>
          <w:rStyle w:val="Pogrubienie"/>
          <w:rFonts w:ascii="Arial" w:hAnsi="Arial" w:cs="Arial"/>
          <w:b w:val="0"/>
          <w:bCs w:val="0"/>
        </w:rPr>
        <w:t xml:space="preserve">ć korespondencyjnie na wskazany </w:t>
      </w:r>
      <w:r w:rsidRPr="00BA4D0D">
        <w:rPr>
          <w:rStyle w:val="Pogrubienie"/>
          <w:rFonts w:ascii="Arial" w:hAnsi="Arial" w:cs="Arial"/>
          <w:b w:val="0"/>
          <w:bCs w:val="0"/>
        </w:rPr>
        <w:t>adres (decyduje data wpływu oferty do Urzędu Miejskiego w Ostródzie).</w:t>
      </w:r>
      <w:r w:rsidR="00A46BE4">
        <w:rPr>
          <w:rStyle w:val="Pogrubienie"/>
          <w:rFonts w:ascii="Arial" w:hAnsi="Arial" w:cs="Arial"/>
          <w:b w:val="0"/>
          <w:bCs w:val="0"/>
        </w:rPr>
        <w:t xml:space="preserve"> </w:t>
      </w:r>
      <w:r w:rsidR="00B5296B" w:rsidRPr="00BA4D0D">
        <w:rPr>
          <w:rFonts w:ascii="Arial" w:hAnsi="Arial" w:cs="Arial"/>
        </w:rPr>
        <w:t xml:space="preserve">Poza oznaczeniami podanymi powyżej, koperta musi zawierać nazwę i adres (siedzibę) oferenta. </w:t>
      </w:r>
    </w:p>
    <w:p w:rsidR="00B5296B" w:rsidRPr="000427EF" w:rsidRDefault="00B5296B" w:rsidP="000427EF">
      <w:pPr>
        <w:pStyle w:val="Bezodstpw"/>
        <w:jc w:val="both"/>
        <w:rPr>
          <w:rStyle w:val="Pogrubienie"/>
          <w:rFonts w:ascii="Arial" w:hAnsi="Arial" w:cs="Arial"/>
          <w:b w:val="0"/>
          <w:bCs w:val="0"/>
          <w:u w:val="single"/>
        </w:rPr>
      </w:pPr>
      <w:r w:rsidRPr="00A46BE4">
        <w:rPr>
          <w:rFonts w:ascii="Arial" w:hAnsi="Arial" w:cs="Arial"/>
          <w:u w:val="single"/>
        </w:rPr>
        <w:t>Oferty, które wpłyną po terminie określonym w niniejszym ogłoszeniu - nie będą rozpatrywane.</w:t>
      </w:r>
    </w:p>
    <w:p w:rsidR="00B5296B" w:rsidRPr="00BA4D0D" w:rsidRDefault="00B5296B" w:rsidP="00BA4D0D">
      <w:pPr>
        <w:pStyle w:val="Bezodstpw"/>
        <w:rPr>
          <w:rStyle w:val="Pogrubienie"/>
          <w:rFonts w:ascii="Arial" w:hAnsi="Arial" w:cs="Arial"/>
          <w:b w:val="0"/>
          <w:bCs w:val="0"/>
        </w:rPr>
      </w:pPr>
    </w:p>
    <w:p w:rsidR="00B5296B" w:rsidRPr="000427EF" w:rsidRDefault="00B5296B" w:rsidP="000427EF">
      <w:pPr>
        <w:autoSpaceDE w:val="0"/>
        <w:autoSpaceDN w:val="0"/>
        <w:adjustRightInd w:val="0"/>
        <w:spacing w:after="0" w:line="240" w:lineRule="auto"/>
        <w:rPr>
          <w:rStyle w:val="Pogrubienie"/>
          <w:rFonts w:ascii="Arial" w:hAnsi="Arial" w:cs="Arial"/>
          <w:color w:val="000000"/>
        </w:rPr>
      </w:pPr>
      <w:r w:rsidRPr="00BA4D0D">
        <w:rPr>
          <w:rFonts w:ascii="Arial" w:hAnsi="Arial" w:cs="Arial"/>
          <w:b/>
          <w:bCs/>
          <w:color w:val="000000"/>
        </w:rPr>
        <w:t xml:space="preserve">IV. Tryb i </w:t>
      </w:r>
      <w:r w:rsidR="00A46BE4">
        <w:rPr>
          <w:rFonts w:ascii="Arial" w:hAnsi="Arial" w:cs="Arial"/>
          <w:b/>
          <w:bCs/>
          <w:color w:val="000000"/>
        </w:rPr>
        <w:t xml:space="preserve">kryteria stosowane przy wyborze </w:t>
      </w:r>
      <w:r w:rsidRPr="00BA4D0D">
        <w:rPr>
          <w:rFonts w:ascii="Arial" w:hAnsi="Arial" w:cs="Arial"/>
          <w:b/>
          <w:bCs/>
          <w:color w:val="000000"/>
        </w:rPr>
        <w:t>oferty oraz termin dokonania wyboru ofert</w:t>
      </w:r>
    </w:p>
    <w:p w:rsidR="00344681" w:rsidRDefault="00902FDC" w:rsidP="00902FDC">
      <w:pPr>
        <w:pStyle w:val="Bezodstpw"/>
        <w:jc w:val="both"/>
        <w:rPr>
          <w:rStyle w:val="Pogrubienie"/>
          <w:rFonts w:ascii="Arial" w:hAnsi="Arial" w:cs="Arial"/>
          <w:bCs w:val="0"/>
        </w:rPr>
      </w:pPr>
      <w:r>
        <w:rPr>
          <w:rStyle w:val="Pogrubienie"/>
          <w:rFonts w:ascii="Arial" w:hAnsi="Arial" w:cs="Arial"/>
          <w:b w:val="0"/>
          <w:bCs w:val="0"/>
        </w:rPr>
        <w:t>1.</w:t>
      </w:r>
      <w:r w:rsidR="0082667D" w:rsidRPr="00902FDC">
        <w:rPr>
          <w:rStyle w:val="Pogrubienie"/>
          <w:rFonts w:ascii="Arial" w:hAnsi="Arial" w:cs="Arial"/>
          <w:b w:val="0"/>
          <w:bCs w:val="0"/>
        </w:rPr>
        <w:t xml:space="preserve">Otwarcie ofert nastąpi w </w:t>
      </w:r>
      <w:r w:rsidR="0082667D" w:rsidRPr="007013EE">
        <w:rPr>
          <w:rStyle w:val="Pogrubienie"/>
          <w:rFonts w:ascii="Arial" w:hAnsi="Arial" w:cs="Arial"/>
          <w:bCs w:val="0"/>
        </w:rPr>
        <w:t xml:space="preserve">dniu </w:t>
      </w:r>
      <w:r w:rsidR="004B32C7">
        <w:rPr>
          <w:rStyle w:val="Pogrubienie"/>
          <w:rFonts w:ascii="Arial" w:hAnsi="Arial" w:cs="Arial"/>
          <w:bCs w:val="0"/>
        </w:rPr>
        <w:t>26</w:t>
      </w:r>
      <w:r w:rsidR="001F1E10" w:rsidRPr="007013EE">
        <w:rPr>
          <w:rStyle w:val="Pogrubienie"/>
          <w:rFonts w:ascii="Arial" w:hAnsi="Arial" w:cs="Arial"/>
          <w:bCs w:val="0"/>
        </w:rPr>
        <w:t>.02</w:t>
      </w:r>
      <w:r w:rsidR="002913AF" w:rsidRPr="007013EE">
        <w:rPr>
          <w:rStyle w:val="Pogrubienie"/>
          <w:rFonts w:ascii="Arial" w:hAnsi="Arial" w:cs="Arial"/>
          <w:bCs w:val="0"/>
        </w:rPr>
        <w:t>.2020</w:t>
      </w:r>
      <w:r w:rsidR="00A038EE" w:rsidRPr="00902FDC">
        <w:rPr>
          <w:rStyle w:val="Pogrubienie"/>
          <w:rFonts w:ascii="Arial" w:hAnsi="Arial" w:cs="Arial"/>
          <w:bCs w:val="0"/>
        </w:rPr>
        <w:t xml:space="preserve"> r. w sali sesyjnej nr 211</w:t>
      </w:r>
      <w:r w:rsidR="00D70EE9" w:rsidRPr="00902FDC">
        <w:rPr>
          <w:rStyle w:val="Pogrubienie"/>
          <w:rFonts w:ascii="Arial" w:hAnsi="Arial" w:cs="Arial"/>
          <w:bCs w:val="0"/>
        </w:rPr>
        <w:t xml:space="preserve"> Urzędu Miejskiego w Ostródzie, </w:t>
      </w:r>
      <w:r w:rsidRPr="00902FDC">
        <w:rPr>
          <w:rStyle w:val="Pogrubienie"/>
          <w:rFonts w:ascii="Arial" w:hAnsi="Arial" w:cs="Arial"/>
          <w:bCs w:val="0"/>
        </w:rPr>
        <w:t xml:space="preserve"> </w:t>
      </w:r>
      <w:r w:rsidR="00D70EE9" w:rsidRPr="00902FDC">
        <w:rPr>
          <w:rStyle w:val="Pogrubienie"/>
          <w:rFonts w:ascii="Arial" w:hAnsi="Arial" w:cs="Arial"/>
          <w:bCs w:val="0"/>
        </w:rPr>
        <w:t>ul. Ada</w:t>
      </w:r>
      <w:r w:rsidR="007013EE">
        <w:rPr>
          <w:rStyle w:val="Pogrubienie"/>
          <w:rFonts w:ascii="Arial" w:hAnsi="Arial" w:cs="Arial"/>
          <w:bCs w:val="0"/>
        </w:rPr>
        <w:t>ma Mickiewicza 24, o godz. 10</w:t>
      </w:r>
      <w:r w:rsidR="00966242">
        <w:rPr>
          <w:rStyle w:val="Pogrubienie"/>
          <w:rFonts w:ascii="Arial" w:hAnsi="Arial" w:cs="Arial"/>
          <w:bCs w:val="0"/>
        </w:rPr>
        <w:t xml:space="preserve">.00. </w:t>
      </w:r>
    </w:p>
    <w:p w:rsidR="00B5296B" w:rsidRPr="00344681" w:rsidRDefault="00B5296B" w:rsidP="00902FDC">
      <w:pPr>
        <w:pStyle w:val="Bezodstpw"/>
        <w:jc w:val="both"/>
        <w:rPr>
          <w:rFonts w:ascii="Arial" w:hAnsi="Arial" w:cs="Arial"/>
        </w:rPr>
      </w:pPr>
      <w:r w:rsidRPr="00902FDC">
        <w:rPr>
          <w:rFonts w:ascii="Arial" w:hAnsi="Arial" w:cs="Arial"/>
        </w:rPr>
        <w:t>Wyniki otwartego konkursu ofert zostaną podane niezwłocznie po jego rozstrzygnięciu do publicznej wiadomości poprzez ich publikację na stronie internetowej Biuletynu Informacji Publicznej Gminy Miejskiej Ostróda (https://bipostroda.warmia.mazury.pl), stronie internetowej gminy miejskiej Ostróda (</w:t>
      </w:r>
      <w:hyperlink r:id="rId7" w:history="1">
        <w:r w:rsidRPr="00902FDC">
          <w:rPr>
            <w:rStyle w:val="Hipercze"/>
            <w:rFonts w:ascii="Arial" w:hAnsi="Arial" w:cs="Arial"/>
            <w:color w:val="auto"/>
            <w:u w:val="none"/>
          </w:rPr>
          <w:t>www.ostroda.pl</w:t>
        </w:r>
      </w:hyperlink>
      <w:r w:rsidRPr="00902FDC">
        <w:rPr>
          <w:rFonts w:ascii="Arial" w:hAnsi="Arial" w:cs="Arial"/>
        </w:rPr>
        <w:t>), na tablicy ogłoszeń w siedzibie Urzędu Miejskiego w Ostródzie (Ostróda,</w:t>
      </w:r>
      <w:r w:rsidRPr="00902FDC">
        <w:rPr>
          <w:rFonts w:ascii="Arial" w:hAnsi="Arial" w:cs="Arial"/>
        </w:rPr>
        <w:br/>
        <w:t xml:space="preserve"> ul. Adama Mickiewicza 24) oraz na stronie internetowej Biuletynu Informacji Publicznej </w:t>
      </w:r>
      <w:r w:rsidR="00344681">
        <w:rPr>
          <w:rFonts w:ascii="Arial" w:hAnsi="Arial" w:cs="Arial"/>
        </w:rPr>
        <w:t>Gminy Miejskiej Ostróda (</w:t>
      </w:r>
      <w:r w:rsidR="00344681" w:rsidRPr="00344681">
        <w:rPr>
          <w:rFonts w:ascii="Arial" w:hAnsi="Arial" w:cs="Arial"/>
        </w:rPr>
        <w:t>https://bipostroda.warmia.mazury.pl/</w:t>
      </w:r>
      <w:r w:rsidR="00344681">
        <w:rPr>
          <w:rFonts w:ascii="Arial" w:hAnsi="Arial" w:cs="Arial"/>
        </w:rPr>
        <w:t>)</w:t>
      </w:r>
    </w:p>
    <w:p w:rsidR="00B5296B" w:rsidRPr="000E7C0F" w:rsidRDefault="00B5296B" w:rsidP="00902FDC">
      <w:pPr>
        <w:pStyle w:val="Bezodstpw"/>
        <w:jc w:val="both"/>
        <w:rPr>
          <w:rFonts w:ascii="Arial" w:hAnsi="Arial" w:cs="Arial"/>
          <w:b/>
        </w:rPr>
      </w:pPr>
      <w:r w:rsidRPr="00902FDC">
        <w:rPr>
          <w:rFonts w:ascii="Arial" w:hAnsi="Arial" w:cs="Arial"/>
        </w:rPr>
        <w:t>Oceny formalnej i merytorycznej złożonych ofert dokona powołana przez Burmistrza Miasta Ostródy Komisja Konkursowa, działająca w o</w:t>
      </w:r>
      <w:r w:rsidR="00A46BE4" w:rsidRPr="00902FDC">
        <w:rPr>
          <w:rFonts w:ascii="Arial" w:hAnsi="Arial" w:cs="Arial"/>
        </w:rPr>
        <w:t>parciu o przepisy Rozdziału XII</w:t>
      </w:r>
      <w:r w:rsidRPr="00902FDC">
        <w:rPr>
          <w:rFonts w:ascii="Arial" w:hAnsi="Arial" w:cs="Arial"/>
        </w:rPr>
        <w:t xml:space="preserve"> w Załączniku do Uchwały </w:t>
      </w:r>
      <w:r w:rsidRPr="00902FDC">
        <w:rPr>
          <w:rFonts w:ascii="Arial" w:hAnsi="Arial" w:cs="Arial"/>
        </w:rPr>
        <w:br/>
        <w:t xml:space="preserve">Nr XXII/114/2019 Rady Miejskiej w Ostródzie z dnia 29 listopada 2019 r. w sprawie </w:t>
      </w:r>
      <w:r w:rsidRPr="00902FDC">
        <w:rPr>
          <w:rStyle w:val="Nagwek1Znak"/>
          <w:rFonts w:ascii="Arial" w:eastAsiaTheme="minorHAnsi" w:hAnsi="Arial" w:cs="Arial"/>
          <w:b w:val="0"/>
          <w:bCs w:val="0"/>
          <w:color w:val="auto"/>
          <w:sz w:val="22"/>
          <w:szCs w:val="22"/>
        </w:rPr>
        <w:t>Rocznego Programu Współpracy na rok 2020 z organizacjami pozarządowymi oraz innymi uprawnionymi podmiotami prowadzącymi działalność pożytku publicznego</w:t>
      </w:r>
      <w:r w:rsidRPr="00902FDC">
        <w:rPr>
          <w:rFonts w:ascii="Arial" w:hAnsi="Arial" w:cs="Arial"/>
        </w:rPr>
        <w:t xml:space="preserve"> (</w:t>
      </w:r>
      <w:r w:rsidR="00C306AA">
        <w:rPr>
          <w:rFonts w:ascii="Arial" w:hAnsi="Arial" w:cs="Arial"/>
        </w:rPr>
        <w:t xml:space="preserve">Karta oceny merytorycznej stanowi </w:t>
      </w:r>
      <w:r w:rsidR="007013EE" w:rsidRPr="000E7C0F">
        <w:rPr>
          <w:rFonts w:ascii="Arial" w:hAnsi="Arial" w:cs="Arial"/>
          <w:b/>
        </w:rPr>
        <w:t>Załącznik nr 5</w:t>
      </w:r>
      <w:r w:rsidRPr="000E7C0F">
        <w:rPr>
          <w:rFonts w:ascii="Arial" w:hAnsi="Arial" w:cs="Arial"/>
          <w:b/>
        </w:rPr>
        <w:t xml:space="preserve">  do niniejszego ogłoszenia).</w:t>
      </w:r>
    </w:p>
    <w:p w:rsidR="008C7795" w:rsidRPr="00902FDC" w:rsidRDefault="008C7795" w:rsidP="00902FDC">
      <w:pPr>
        <w:pStyle w:val="Bezodstpw"/>
        <w:jc w:val="both"/>
        <w:rPr>
          <w:rFonts w:ascii="Arial" w:hAnsi="Arial" w:cs="Arial"/>
        </w:rPr>
      </w:pPr>
      <w:r w:rsidRPr="00902FDC">
        <w:rPr>
          <w:rFonts w:ascii="Arial" w:hAnsi="Arial" w:cs="Arial"/>
        </w:rPr>
        <w:t>Przy otwarciu ofert mogą być obecne wszystkie podmioty składające oferty. Dokonanie wyboru ofert nastąpi do 30 dni od ich otwarcia.</w:t>
      </w:r>
    </w:p>
    <w:p w:rsidR="008C7795" w:rsidRPr="00677065" w:rsidRDefault="008C7795" w:rsidP="000427EF">
      <w:pPr>
        <w:pStyle w:val="Bezodstpw"/>
        <w:ind w:firstLine="708"/>
        <w:jc w:val="both"/>
        <w:rPr>
          <w:rFonts w:ascii="Arial" w:hAnsi="Arial" w:cs="Arial"/>
        </w:rPr>
      </w:pPr>
      <w:r w:rsidRPr="00677065">
        <w:rPr>
          <w:rFonts w:ascii="Arial" w:hAnsi="Arial" w:cs="Arial"/>
        </w:rPr>
        <w:t xml:space="preserve">Oferty złożone na nieodpowiednich formularzach (należy wypełnić wszystkie rubryki) złożone po terminie, niezgodne z ogłoszeniem konkursowym, złożone przez nieuprawniony podmiot, złożenie oferty bez wymaganych załączników, będą odrzucone z przyczyn formalnych.  </w:t>
      </w:r>
    </w:p>
    <w:p w:rsidR="00A85E60" w:rsidRDefault="008C7795" w:rsidP="00A85E60">
      <w:pPr>
        <w:pStyle w:val="Bezodstpw"/>
        <w:jc w:val="both"/>
        <w:rPr>
          <w:rFonts w:ascii="Arial" w:hAnsi="Arial" w:cs="Arial"/>
        </w:rPr>
      </w:pPr>
      <w:r w:rsidRPr="00677065">
        <w:rPr>
          <w:rFonts w:ascii="Arial" w:hAnsi="Arial" w:cs="Arial"/>
        </w:rPr>
        <w:t>Dopuszcza się uzupełnienie braków formalnych, wówczas komisja wzywa do uzupełnienia braków formalnych w terminie do 3 dni roboczych od otrzymania wezwania, poprzez ich bezpośrednie dostarczenie Komisji w miejscu i czasie jej posiedzenia. Dopuszcza się ustne przekazanie informacji w zakresie występujących braków fo</w:t>
      </w:r>
      <w:r w:rsidR="00677065" w:rsidRPr="00677065">
        <w:rPr>
          <w:rFonts w:ascii="Arial" w:hAnsi="Arial" w:cs="Arial"/>
        </w:rPr>
        <w:t>r</w:t>
      </w:r>
      <w:r w:rsidRPr="00677065">
        <w:rPr>
          <w:rFonts w:ascii="Arial" w:hAnsi="Arial" w:cs="Arial"/>
        </w:rPr>
        <w:t>malnych, dokonywane przez przewodniczącego Komisji lu</w:t>
      </w:r>
      <w:r w:rsidR="00B45C59" w:rsidRPr="00677065">
        <w:rPr>
          <w:rFonts w:ascii="Arial" w:hAnsi="Arial" w:cs="Arial"/>
        </w:rPr>
        <w:t xml:space="preserve">b osobę przez niego upoważnioną. Treść wezwania winna zostać potwierdzona w formie sporządzonej notatki, którą Komisja włącza do dokumentacji. </w:t>
      </w:r>
      <w:r w:rsidRPr="00677065">
        <w:rPr>
          <w:rFonts w:ascii="Arial" w:hAnsi="Arial" w:cs="Arial"/>
        </w:rPr>
        <w:t xml:space="preserve">   </w:t>
      </w:r>
    </w:p>
    <w:p w:rsidR="000427EF" w:rsidRDefault="000427EF" w:rsidP="00A85E60">
      <w:pPr>
        <w:pStyle w:val="Bezodstpw"/>
        <w:jc w:val="both"/>
        <w:rPr>
          <w:rFonts w:ascii="Arial" w:hAnsi="Arial" w:cs="Arial"/>
        </w:rPr>
      </w:pPr>
    </w:p>
    <w:p w:rsidR="006F49FF" w:rsidRPr="00A85E60" w:rsidRDefault="00A85E60" w:rsidP="00A85E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F49FF" w:rsidRPr="00A85E60">
        <w:rPr>
          <w:rFonts w:ascii="Arial" w:hAnsi="Arial" w:cs="Arial"/>
        </w:rPr>
        <w:t xml:space="preserve">Przy wyborze oferty Komisja </w:t>
      </w:r>
      <w:r>
        <w:rPr>
          <w:rFonts w:ascii="Arial" w:hAnsi="Arial" w:cs="Arial"/>
        </w:rPr>
        <w:t xml:space="preserve">konkursowa </w:t>
      </w:r>
      <w:r w:rsidR="006F49FF" w:rsidRPr="00A85E60">
        <w:rPr>
          <w:rFonts w:ascii="Arial" w:hAnsi="Arial" w:cs="Arial"/>
        </w:rPr>
        <w:t>oraz Burmistrz będą kierować się następującymi kryteriami: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3685"/>
      </w:tblGrid>
      <w:tr w:rsidR="006F49FF" w:rsidRPr="006F49FF" w:rsidTr="00151A36">
        <w:tc>
          <w:tcPr>
            <w:tcW w:w="5387" w:type="dxa"/>
          </w:tcPr>
          <w:p w:rsidR="006F49FF" w:rsidRPr="006F49FF" w:rsidRDefault="006F49FF" w:rsidP="00151A36">
            <w:pPr>
              <w:rPr>
                <w:rFonts w:ascii="Arial" w:hAnsi="Arial" w:cs="Arial"/>
              </w:rPr>
            </w:pPr>
            <w:r w:rsidRPr="006F49FF">
              <w:rPr>
                <w:rFonts w:ascii="Arial" w:hAnsi="Arial" w:cs="Arial"/>
              </w:rPr>
              <w:t>a) przygotowanie</w:t>
            </w:r>
            <w:r w:rsidR="00B45C59">
              <w:rPr>
                <w:rFonts w:ascii="Arial" w:hAnsi="Arial" w:cs="Arial"/>
              </w:rPr>
              <w:t xml:space="preserve"> organizacji</w:t>
            </w:r>
            <w:r w:rsidRPr="006F49FF">
              <w:rPr>
                <w:rFonts w:ascii="Arial" w:hAnsi="Arial" w:cs="Arial"/>
              </w:rPr>
              <w:t xml:space="preserve"> do realizacji zadania, </w:t>
            </w:r>
            <w:r w:rsidR="006F360C">
              <w:rPr>
                <w:rFonts w:ascii="Arial" w:hAnsi="Arial" w:cs="Arial"/>
              </w:rPr>
              <w:t>(</w:t>
            </w:r>
            <w:r w:rsidRPr="006F49FF">
              <w:rPr>
                <w:rFonts w:ascii="Arial" w:hAnsi="Arial" w:cs="Arial"/>
              </w:rPr>
              <w:t>doświadczenie</w:t>
            </w:r>
            <w:r w:rsidR="006F360C">
              <w:rPr>
                <w:rFonts w:ascii="Arial" w:hAnsi="Arial" w:cs="Arial"/>
              </w:rPr>
              <w:t>, personel do realizacji zadania,</w:t>
            </w:r>
            <w:r w:rsidR="006F360C" w:rsidRPr="00BE770F">
              <w:rPr>
                <w:rFonts w:ascii="Arial" w:hAnsi="Arial" w:cs="Arial"/>
                <w:bCs/>
                <w:i/>
                <w:iCs/>
                <w:sz w:val="20"/>
              </w:rPr>
              <w:t xml:space="preserve"> </w:t>
            </w:r>
            <w:r w:rsidR="006F360C" w:rsidRPr="006F360C">
              <w:rPr>
                <w:rFonts w:ascii="Arial" w:hAnsi="Arial" w:cs="Arial"/>
                <w:bCs/>
                <w:iCs/>
                <w:sz w:val="20"/>
              </w:rPr>
              <w:t>p</w:t>
            </w:r>
            <w:r w:rsidR="006F360C" w:rsidRPr="006F360C">
              <w:rPr>
                <w:rFonts w:ascii="Arial" w:eastAsia="Calibri" w:hAnsi="Arial" w:cs="Arial"/>
                <w:bCs/>
                <w:iCs/>
                <w:sz w:val="20"/>
              </w:rPr>
              <w:t>osiadane zasoby lokalowe, sprzętowe i finansowe</w:t>
            </w:r>
            <w:r w:rsidR="006F360C" w:rsidRPr="006F360C">
              <w:rPr>
                <w:rFonts w:ascii="Arial" w:hAnsi="Arial" w:cs="Arial"/>
              </w:rPr>
              <w:t>)</w:t>
            </w:r>
          </w:p>
        </w:tc>
        <w:tc>
          <w:tcPr>
            <w:tcW w:w="3685" w:type="dxa"/>
          </w:tcPr>
          <w:p w:rsidR="006F49FF" w:rsidRPr="006F49FF" w:rsidRDefault="006F49FF" w:rsidP="00151A36">
            <w:pPr>
              <w:rPr>
                <w:rFonts w:ascii="Arial" w:hAnsi="Arial" w:cs="Arial"/>
              </w:rPr>
            </w:pPr>
            <w:r w:rsidRPr="006F49FF">
              <w:rPr>
                <w:rFonts w:ascii="Arial" w:hAnsi="Arial" w:cs="Arial"/>
              </w:rPr>
              <w:t>maksymalnie 20 punktów</w:t>
            </w:r>
          </w:p>
        </w:tc>
      </w:tr>
      <w:tr w:rsidR="006F49FF" w:rsidRPr="006F49FF" w:rsidTr="00151A36">
        <w:tc>
          <w:tcPr>
            <w:tcW w:w="5387" w:type="dxa"/>
          </w:tcPr>
          <w:p w:rsidR="006F49FF" w:rsidRPr="006F49FF" w:rsidRDefault="00B45C59" w:rsidP="00B45C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sposób </w:t>
            </w:r>
            <w:r w:rsidR="006F49FF" w:rsidRPr="006F49FF">
              <w:rPr>
                <w:rFonts w:ascii="Arial" w:hAnsi="Arial" w:cs="Arial"/>
              </w:rPr>
              <w:t>realizacji zadania</w:t>
            </w:r>
            <w:r w:rsidR="006F360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zgodność oferty z założeniami konkursu, </w:t>
            </w:r>
            <w:r w:rsidR="006F360C">
              <w:rPr>
                <w:rFonts w:ascii="Arial" w:hAnsi="Arial" w:cs="Arial"/>
              </w:rPr>
              <w:t>opis poszczególnych działań, zakładane rezultaty)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</w:tcPr>
          <w:p w:rsidR="006F49FF" w:rsidRPr="006F49FF" w:rsidRDefault="006F49FF" w:rsidP="00151A36">
            <w:pPr>
              <w:rPr>
                <w:rFonts w:ascii="Arial" w:hAnsi="Arial" w:cs="Arial"/>
              </w:rPr>
            </w:pPr>
            <w:r w:rsidRPr="006F49FF">
              <w:rPr>
                <w:rFonts w:ascii="Arial" w:hAnsi="Arial" w:cs="Arial"/>
              </w:rPr>
              <w:t>maksymalnie 50 punktów</w:t>
            </w:r>
          </w:p>
        </w:tc>
      </w:tr>
      <w:tr w:rsidR="006F49FF" w:rsidRPr="006F49FF" w:rsidTr="00151A36">
        <w:tc>
          <w:tcPr>
            <w:tcW w:w="5387" w:type="dxa"/>
          </w:tcPr>
          <w:p w:rsidR="006F49FF" w:rsidRPr="006F49FF" w:rsidRDefault="006F49FF" w:rsidP="00151A36">
            <w:pPr>
              <w:rPr>
                <w:rFonts w:ascii="Arial" w:hAnsi="Arial" w:cs="Arial"/>
              </w:rPr>
            </w:pPr>
            <w:r w:rsidRPr="006F49FF">
              <w:rPr>
                <w:rFonts w:ascii="Arial" w:hAnsi="Arial" w:cs="Arial"/>
              </w:rPr>
              <w:lastRenderedPageBreak/>
              <w:t xml:space="preserve">c) budżet zadania, </w:t>
            </w:r>
            <w:r w:rsidR="00B45C59">
              <w:rPr>
                <w:rFonts w:ascii="Arial" w:hAnsi="Arial" w:cs="Arial"/>
              </w:rPr>
              <w:t xml:space="preserve">( przejrzystość kalkulacji, </w:t>
            </w:r>
            <w:r w:rsidRPr="006F49FF">
              <w:rPr>
                <w:rFonts w:ascii="Arial" w:hAnsi="Arial" w:cs="Arial"/>
              </w:rPr>
              <w:t>udział środków własnych</w:t>
            </w:r>
            <w:r w:rsidR="00B45C59">
              <w:rPr>
                <w:rFonts w:ascii="Arial" w:hAnsi="Arial" w:cs="Arial"/>
              </w:rPr>
              <w:t>)</w:t>
            </w:r>
            <w:r w:rsidRPr="006F49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</w:tcPr>
          <w:p w:rsidR="006F49FF" w:rsidRPr="006F49FF" w:rsidRDefault="006F49FF" w:rsidP="00151A36">
            <w:pPr>
              <w:rPr>
                <w:rFonts w:ascii="Arial" w:hAnsi="Arial" w:cs="Arial"/>
              </w:rPr>
            </w:pPr>
            <w:r w:rsidRPr="006F49FF">
              <w:rPr>
                <w:rFonts w:ascii="Arial" w:hAnsi="Arial" w:cs="Arial"/>
              </w:rPr>
              <w:t>maksymalnie 30 punktów</w:t>
            </w:r>
          </w:p>
        </w:tc>
      </w:tr>
    </w:tbl>
    <w:p w:rsidR="008F162B" w:rsidRPr="007013EE" w:rsidRDefault="00A85E60" w:rsidP="00A85E60">
      <w:pPr>
        <w:pStyle w:val="Bezodstpw"/>
      </w:pPr>
      <w:r>
        <w:t xml:space="preserve"> </w:t>
      </w:r>
      <w:r w:rsidR="008F162B">
        <w:t xml:space="preserve">   </w:t>
      </w:r>
    </w:p>
    <w:p w:rsidR="00A85E60" w:rsidRPr="00A85E60" w:rsidRDefault="00966242" w:rsidP="00A85E60">
      <w:pPr>
        <w:pStyle w:val="Bezodstpw"/>
        <w:rPr>
          <w:rFonts w:ascii="Arial" w:hAnsi="Arial" w:cs="Arial"/>
        </w:rPr>
      </w:pPr>
      <w:r>
        <w:t xml:space="preserve"> </w:t>
      </w:r>
      <w:r w:rsidR="00A85E60">
        <w:t xml:space="preserve"> </w:t>
      </w:r>
      <w:r w:rsidR="006F49FF" w:rsidRPr="00A85E60">
        <w:rPr>
          <w:rFonts w:ascii="Arial" w:hAnsi="Arial" w:cs="Arial"/>
        </w:rPr>
        <w:t xml:space="preserve">Uwaga: wyciąg z KRS lub innej właściwej ewidencji, a także dokumenty potwierdzające umocowanie </w:t>
      </w:r>
      <w:r w:rsidR="00A85E60" w:rsidRPr="00A85E60">
        <w:rPr>
          <w:rFonts w:ascii="Arial" w:hAnsi="Arial" w:cs="Arial"/>
        </w:rPr>
        <w:t xml:space="preserve"> </w:t>
      </w:r>
    </w:p>
    <w:p w:rsidR="00A85E60" w:rsidRPr="00A85E60" w:rsidRDefault="00A85E60" w:rsidP="00A85E60">
      <w:pPr>
        <w:pStyle w:val="Bezodstpw"/>
        <w:rPr>
          <w:rFonts w:ascii="Arial" w:hAnsi="Arial" w:cs="Arial"/>
        </w:rPr>
      </w:pPr>
      <w:r w:rsidRPr="00A85E60">
        <w:rPr>
          <w:rFonts w:ascii="Arial" w:hAnsi="Arial" w:cs="Arial"/>
        </w:rPr>
        <w:t xml:space="preserve">  </w:t>
      </w:r>
      <w:r w:rsidR="006F49FF" w:rsidRPr="00A85E60">
        <w:rPr>
          <w:rFonts w:ascii="Arial" w:hAnsi="Arial" w:cs="Arial"/>
        </w:rPr>
        <w:t>osoby lub os</w:t>
      </w:r>
      <w:r w:rsidR="008D2724" w:rsidRPr="00A85E60">
        <w:rPr>
          <w:rFonts w:ascii="Arial" w:hAnsi="Arial" w:cs="Arial"/>
        </w:rPr>
        <w:t xml:space="preserve">ób do reprezentowania podmiotu oraz numer konta bankowego oferenta, </w:t>
      </w:r>
      <w:r w:rsidR="006F49FF" w:rsidRPr="00A85E60">
        <w:rPr>
          <w:rFonts w:ascii="Arial" w:hAnsi="Arial" w:cs="Arial"/>
        </w:rPr>
        <w:t xml:space="preserve">będą dołączane </w:t>
      </w:r>
    </w:p>
    <w:p w:rsidR="00A85E60" w:rsidRPr="00A85E60" w:rsidRDefault="00A85E60" w:rsidP="00A85E60">
      <w:pPr>
        <w:pStyle w:val="Bezodstpw"/>
        <w:rPr>
          <w:rFonts w:ascii="Arial" w:hAnsi="Arial" w:cs="Arial"/>
        </w:rPr>
      </w:pPr>
      <w:r w:rsidRPr="00A85E60">
        <w:rPr>
          <w:rFonts w:ascii="Arial" w:hAnsi="Arial" w:cs="Arial"/>
        </w:rPr>
        <w:t xml:space="preserve">  </w:t>
      </w:r>
      <w:r w:rsidR="006F49FF" w:rsidRPr="00A85E60">
        <w:rPr>
          <w:rFonts w:ascii="Arial" w:hAnsi="Arial" w:cs="Arial"/>
        </w:rPr>
        <w:t xml:space="preserve">dopiero na etapie sporządzania umowy, w przypadku uzyskania dofinansowania przez wyłoniony podmiot </w:t>
      </w:r>
      <w:r w:rsidRPr="00A85E60">
        <w:rPr>
          <w:rFonts w:ascii="Arial" w:hAnsi="Arial" w:cs="Arial"/>
        </w:rPr>
        <w:t xml:space="preserve">     </w:t>
      </w:r>
    </w:p>
    <w:p w:rsidR="000427EF" w:rsidRPr="00A85E60" w:rsidRDefault="00A85E60" w:rsidP="00A85E60">
      <w:pPr>
        <w:pStyle w:val="Bezodstpw"/>
        <w:rPr>
          <w:rFonts w:ascii="Arial" w:hAnsi="Arial" w:cs="Arial"/>
        </w:rPr>
      </w:pPr>
      <w:r w:rsidRPr="00A85E60">
        <w:rPr>
          <w:rFonts w:ascii="Arial" w:hAnsi="Arial" w:cs="Arial"/>
        </w:rPr>
        <w:t xml:space="preserve">  </w:t>
      </w:r>
      <w:r w:rsidR="006F49FF" w:rsidRPr="00A85E60">
        <w:rPr>
          <w:rFonts w:ascii="Arial" w:hAnsi="Arial" w:cs="Arial"/>
        </w:rPr>
        <w:t>lub podmioty.</w:t>
      </w:r>
    </w:p>
    <w:p w:rsidR="00A85E60" w:rsidRDefault="00A85E60" w:rsidP="00A85E60">
      <w:pPr>
        <w:pStyle w:val="Bezodstpw"/>
        <w:rPr>
          <w:rFonts w:ascii="Arial" w:hAnsi="Arial" w:cs="Arial"/>
        </w:rPr>
      </w:pPr>
      <w:r w:rsidRPr="00A85E60">
        <w:rPr>
          <w:rFonts w:ascii="Arial" w:hAnsi="Arial" w:cs="Arial"/>
        </w:rPr>
        <w:t xml:space="preserve">  </w:t>
      </w:r>
      <w:r w:rsidR="006F49FF" w:rsidRPr="00A85E60">
        <w:rPr>
          <w:rFonts w:ascii="Arial" w:hAnsi="Arial" w:cs="Arial"/>
        </w:rPr>
        <w:t xml:space="preserve">Do oferty </w:t>
      </w:r>
      <w:r w:rsidR="006F49FF" w:rsidRPr="00A85E60">
        <w:rPr>
          <w:rFonts w:ascii="Arial" w:hAnsi="Arial" w:cs="Arial"/>
          <w:b/>
        </w:rPr>
        <w:t xml:space="preserve">mogą </w:t>
      </w:r>
      <w:r w:rsidR="006F49FF" w:rsidRPr="00A85E60">
        <w:rPr>
          <w:rFonts w:ascii="Arial" w:hAnsi="Arial" w:cs="Arial"/>
        </w:rPr>
        <w:t xml:space="preserve">być dołączane również inne załączniki, w szczególności dokumenty potwierdzające </w:t>
      </w:r>
      <w:r w:rsidRPr="00A85E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A85E60" w:rsidRDefault="00A85E60" w:rsidP="00A85E60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F49FF" w:rsidRPr="00A85E60">
        <w:rPr>
          <w:rFonts w:ascii="Arial" w:hAnsi="Arial" w:cs="Arial"/>
        </w:rPr>
        <w:t xml:space="preserve">kwalifikacje osób zamierzających realizować zadanie, a także rekomendacje i opinie o oferencie, </w:t>
      </w:r>
    </w:p>
    <w:p w:rsidR="006F49FF" w:rsidRPr="00A85E60" w:rsidRDefault="00A85E60" w:rsidP="00A85E60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F49FF" w:rsidRPr="00A85E60">
        <w:rPr>
          <w:rFonts w:ascii="Arial" w:hAnsi="Arial" w:cs="Arial"/>
        </w:rPr>
        <w:t>dotyczące wcześniej realizowanych przez niego podobnych projektów lub przedsięwzięć.</w:t>
      </w:r>
    </w:p>
    <w:p w:rsidR="00B5296B" w:rsidRPr="00BA4D0D" w:rsidRDefault="00966242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 xml:space="preserve"> </w:t>
      </w:r>
    </w:p>
    <w:p w:rsidR="00B5296B" w:rsidRPr="00BA4D0D" w:rsidRDefault="00A46BE4" w:rsidP="00B5296B">
      <w:pPr>
        <w:pStyle w:val="j"/>
        <w:spacing w:before="0" w:beforeAutospacing="0" w:after="0" w:afterAutospacing="0"/>
        <w:ind w:firstLine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V. </w:t>
      </w:r>
      <w:r w:rsidR="00B5296B" w:rsidRPr="00BA4D0D">
        <w:rPr>
          <w:rFonts w:ascii="Arial" w:hAnsi="Arial" w:cs="Arial"/>
          <w:b/>
          <w:color w:val="000000"/>
          <w:sz w:val="22"/>
          <w:szCs w:val="22"/>
        </w:rPr>
        <w:t>Zasady przyznawania dotacji</w:t>
      </w:r>
    </w:p>
    <w:p w:rsidR="006F49FF" w:rsidRDefault="006F49FF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Zlecenie zadań  i udzielenie dotacji następuje z zastosowaniem przepisów art. 16 ustawy z dnia 24 kwietnia 2003 r. o działalności pożytku publicznego  i o wolontariacie (Dz.U. z 2019 r. poz.688 ze zm.)</w:t>
      </w:r>
    </w:p>
    <w:p w:rsidR="006F49FF" w:rsidRDefault="006F49FF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Złożenie oferty nie jest równoznaczne z zapewnieniem przyznania dotacji, nie gwarantuje również przyznania dotacji w wysokości wnioskowanej przez oferenta. </w:t>
      </w:r>
    </w:p>
    <w:p w:rsidR="006F49FF" w:rsidRDefault="006F49FF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przypadku wyboru oferty zlecenie realizacji zadania nastąpi: </w:t>
      </w:r>
    </w:p>
    <w:p w:rsidR="006F49FF" w:rsidRDefault="006F49FF" w:rsidP="006F49FF">
      <w:pPr>
        <w:pStyle w:val="j"/>
        <w:spacing w:before="0" w:beforeAutospacing="0" w:after="0" w:afterAutospacing="0"/>
        <w:ind w:left="36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w formie wsparcia zadania: kwota udzielonego dofinansowania ze środków gminy miejskiej nie może przekroczyć 95% całkowitych kosztów zadania. </w:t>
      </w:r>
    </w:p>
    <w:p w:rsidR="006F49FF" w:rsidRPr="006F49FF" w:rsidRDefault="006F49FF" w:rsidP="006F49FF">
      <w:pPr>
        <w:pStyle w:val="j"/>
        <w:spacing w:before="0" w:beforeAutospacing="0" w:after="0" w:afterAutospacing="0"/>
        <w:ind w:left="36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w formie powierzenia zadania: kwota dofinansowania ze środków gminy miejskiej wynosi 100% całkowitych kosztów zdania. </w:t>
      </w:r>
    </w:p>
    <w:p w:rsidR="006F49FF" w:rsidRDefault="006F49FF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Oferenci w ramach udziału własnego, mają możliwość wniesienia wkładu niefinansowego. Przez pojęcie „wkład niefinansowy” należy rozumieć wkład osobowy tj. pracę społeczną członków  i świadczenia wolontariuszy planowane do zaangażowania w realizację zadania publicznego oraz wkład rzeczowy tj. usługę transportową, maszyny, urządzenia czy usługę poligraficzną itp. </w:t>
      </w:r>
    </w:p>
    <w:p w:rsidR="006F49FF" w:rsidRDefault="006F49FF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Kalkulacja wkładu pracy wolontariusza winna być dokonana w oparciu o stawki rynkowe. Wyżej wymienione zasady dotyczą równie członków organizacji wykonujących pracę nieodpłatnie. </w:t>
      </w:r>
    </w:p>
    <w:p w:rsidR="006F49FF" w:rsidRPr="006F49FF" w:rsidRDefault="006F49FF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Oferent może zgłosić w konkursie </w:t>
      </w:r>
      <w:r w:rsidR="00FE4B59">
        <w:rPr>
          <w:rFonts w:ascii="Arial" w:hAnsi="Arial" w:cs="Arial"/>
          <w:bCs/>
          <w:sz w:val="22"/>
          <w:szCs w:val="22"/>
        </w:rPr>
        <w:t xml:space="preserve">więcej niż jedną ofertę. 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:rsidR="00B5296B" w:rsidRPr="00BA4D0D" w:rsidRDefault="00B5296B" w:rsidP="00B5296B">
      <w:pPr>
        <w:pStyle w:val="j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BA4D0D">
        <w:rPr>
          <w:rFonts w:ascii="Arial" w:hAnsi="Arial" w:cs="Arial"/>
          <w:color w:val="131313"/>
          <w:sz w:val="22"/>
          <w:szCs w:val="22"/>
        </w:rPr>
        <w:t>Dotacja przyznana zostanie podmiotowi wybranemu w drodze niniejs</w:t>
      </w:r>
      <w:r w:rsidR="00BA4D0D" w:rsidRPr="00BA4D0D">
        <w:rPr>
          <w:rFonts w:ascii="Arial" w:hAnsi="Arial" w:cs="Arial"/>
          <w:color w:val="131313"/>
          <w:sz w:val="22"/>
          <w:szCs w:val="22"/>
        </w:rPr>
        <w:t xml:space="preserve">zemu otwartego konkursu ofert, </w:t>
      </w:r>
      <w:r w:rsidRPr="00BA4D0D">
        <w:rPr>
          <w:rFonts w:ascii="Arial" w:hAnsi="Arial" w:cs="Arial"/>
          <w:color w:val="131313"/>
          <w:sz w:val="22"/>
          <w:szCs w:val="22"/>
        </w:rPr>
        <w:t>z którym zawarta zostanie umowa na realizację zadania, zgod</w:t>
      </w:r>
      <w:r w:rsidR="00BA4D0D" w:rsidRPr="00BA4D0D">
        <w:rPr>
          <w:rFonts w:ascii="Arial" w:hAnsi="Arial" w:cs="Arial"/>
          <w:color w:val="131313"/>
          <w:sz w:val="22"/>
          <w:szCs w:val="22"/>
        </w:rPr>
        <w:t xml:space="preserve">nie ze wzorem umowy określonym </w:t>
      </w:r>
      <w:r w:rsidRPr="00BA4D0D">
        <w:rPr>
          <w:rFonts w:ascii="Arial" w:hAnsi="Arial" w:cs="Arial"/>
          <w:color w:val="131313"/>
          <w:sz w:val="22"/>
          <w:szCs w:val="22"/>
        </w:rPr>
        <w:t xml:space="preserve">w załączniku nr 3 do Rozporządzenia </w:t>
      </w:r>
      <w:r w:rsidRPr="00BA4D0D">
        <w:rPr>
          <w:rFonts w:ascii="Arial" w:hAnsi="Arial" w:cs="Arial"/>
          <w:sz w:val="22"/>
          <w:szCs w:val="22"/>
        </w:rPr>
        <w:t xml:space="preserve">Przewodniczącego Komitetu do Spraw Pożytku Publicznego z dnia 24 października 2018 r. w sprawie wzorów ofert i ramowych wzorów umów dotyczących realizacji zadań publicznych oraz wzorów sprawozdań z wykonania tych zadań </w:t>
      </w:r>
      <w:r w:rsidRPr="00BA4D0D">
        <w:rPr>
          <w:rFonts w:ascii="Arial" w:hAnsi="Arial" w:cs="Arial"/>
          <w:bCs/>
          <w:sz w:val="22"/>
          <w:szCs w:val="22"/>
        </w:rPr>
        <w:t xml:space="preserve">(Dz.U. z 2018 r. poz.2057), stanowiącym </w:t>
      </w:r>
      <w:r w:rsidR="00340E86">
        <w:rPr>
          <w:rFonts w:ascii="Arial" w:hAnsi="Arial" w:cs="Arial"/>
          <w:b/>
          <w:color w:val="000000"/>
          <w:sz w:val="22"/>
          <w:szCs w:val="22"/>
        </w:rPr>
        <w:t xml:space="preserve">Załącznik </w:t>
      </w:r>
      <w:r w:rsidRPr="00340E86">
        <w:rPr>
          <w:rFonts w:ascii="Arial" w:hAnsi="Arial" w:cs="Arial"/>
          <w:b/>
          <w:color w:val="000000"/>
          <w:sz w:val="22"/>
          <w:szCs w:val="22"/>
        </w:rPr>
        <w:t>nr</w:t>
      </w:r>
      <w:r w:rsidR="00BA4D0D" w:rsidRPr="00340E86">
        <w:rPr>
          <w:rFonts w:ascii="Arial" w:hAnsi="Arial" w:cs="Arial"/>
          <w:b/>
          <w:sz w:val="22"/>
          <w:szCs w:val="22"/>
        </w:rPr>
        <w:t xml:space="preserve"> </w:t>
      </w:r>
      <w:r w:rsidR="00340E86" w:rsidRPr="00340E86">
        <w:rPr>
          <w:rFonts w:ascii="Arial" w:hAnsi="Arial" w:cs="Arial"/>
          <w:b/>
          <w:sz w:val="22"/>
          <w:szCs w:val="22"/>
        </w:rPr>
        <w:t xml:space="preserve">3 </w:t>
      </w:r>
      <w:r w:rsidRPr="00340E86">
        <w:rPr>
          <w:rFonts w:ascii="Arial" w:hAnsi="Arial" w:cs="Arial"/>
          <w:b/>
          <w:sz w:val="22"/>
          <w:szCs w:val="22"/>
        </w:rPr>
        <w:t>do</w:t>
      </w:r>
      <w:r w:rsidRPr="00BA4D0D">
        <w:rPr>
          <w:rFonts w:ascii="Arial" w:hAnsi="Arial" w:cs="Arial"/>
          <w:b/>
          <w:sz w:val="22"/>
          <w:szCs w:val="22"/>
        </w:rPr>
        <w:t xml:space="preserve"> niniejszego ogłoszenia.</w:t>
      </w:r>
      <w:r w:rsidRPr="00BA4D0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B5296B" w:rsidRDefault="00BA4D0D" w:rsidP="00BA4D0D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4D0D">
        <w:rPr>
          <w:rFonts w:ascii="Arial" w:hAnsi="Arial" w:cs="Arial"/>
          <w:bCs/>
        </w:rPr>
        <w:t>Dotacja przekazywana będzie zgodnie z treścią zawartej umowy.</w:t>
      </w:r>
    </w:p>
    <w:p w:rsidR="00A46BE4" w:rsidRPr="00677065" w:rsidRDefault="00FE4B59" w:rsidP="00A46BE4">
      <w:pPr>
        <w:numPr>
          <w:ilvl w:val="0"/>
          <w:numId w:val="2"/>
        </w:numPr>
        <w:spacing w:after="0" w:line="221" w:lineRule="exact"/>
        <w:jc w:val="both"/>
        <w:rPr>
          <w:rFonts w:ascii="Arial" w:hAnsi="Arial" w:cs="Arial"/>
          <w:color w:val="000000" w:themeColor="text1"/>
        </w:rPr>
      </w:pPr>
      <w:r w:rsidRPr="00677065">
        <w:rPr>
          <w:rFonts w:ascii="Arial" w:eastAsia="Times New Roman" w:hAnsi="Arial" w:cs="Arial"/>
          <w:color w:val="000000" w:themeColor="text1"/>
          <w:lang w:eastAsia="pl-PL"/>
        </w:rPr>
        <w:t xml:space="preserve">Dopuszcza się możliwość dokonywania przesunięć pomiędzy poszczególnymi pozycjami w kosztorysie  </w:t>
      </w:r>
      <w:r w:rsidR="00677065">
        <w:rPr>
          <w:rFonts w:ascii="Arial" w:eastAsia="Times New Roman" w:hAnsi="Arial" w:cs="Arial"/>
          <w:color w:val="000000" w:themeColor="text1"/>
          <w:lang w:eastAsia="pl-PL"/>
        </w:rPr>
        <w:t xml:space="preserve">określonymi w </w:t>
      </w:r>
      <w:r w:rsidR="00A46BE4" w:rsidRPr="00677065">
        <w:rPr>
          <w:rFonts w:ascii="Arial" w:eastAsia="Times New Roman" w:hAnsi="Arial" w:cs="Arial"/>
          <w:color w:val="000000" w:themeColor="text1"/>
          <w:lang w:eastAsia="pl-PL"/>
        </w:rPr>
        <w:t>zestawieniu kosztów realizacji zadania publicznego</w:t>
      </w:r>
      <w:r w:rsidRPr="00677065">
        <w:rPr>
          <w:rFonts w:ascii="Arial" w:eastAsia="Times New Roman" w:hAnsi="Arial" w:cs="Arial"/>
          <w:color w:val="000000" w:themeColor="text1"/>
          <w:lang w:eastAsia="pl-PL"/>
        </w:rPr>
        <w:t xml:space="preserve"> do 10</w:t>
      </w:r>
      <w:r w:rsidR="00A7306C" w:rsidRPr="00677065">
        <w:rPr>
          <w:rFonts w:ascii="Arial" w:eastAsia="Times New Roman" w:hAnsi="Arial" w:cs="Arial"/>
          <w:color w:val="000000" w:themeColor="text1"/>
          <w:lang w:eastAsia="pl-PL"/>
        </w:rPr>
        <w:t>%</w:t>
      </w:r>
      <w:r w:rsidR="001E506F" w:rsidRPr="00677065">
        <w:rPr>
          <w:rFonts w:ascii="Arial" w:eastAsia="Times New Roman" w:hAnsi="Arial" w:cs="Arial"/>
          <w:color w:val="000000" w:themeColor="text1"/>
          <w:lang w:eastAsia="pl-PL"/>
        </w:rPr>
        <w:t xml:space="preserve"> wysokości dotacji</w:t>
      </w:r>
      <w:r w:rsidR="00A7306C" w:rsidRPr="00677065">
        <w:rPr>
          <w:rFonts w:ascii="Arial" w:eastAsia="Times New Roman" w:hAnsi="Arial" w:cs="Arial"/>
          <w:color w:val="000000" w:themeColor="text1"/>
          <w:lang w:eastAsia="pl-PL"/>
        </w:rPr>
        <w:t xml:space="preserve">, z zachowaniem kwoty dotacji, bez konieczności </w:t>
      </w:r>
      <w:r w:rsidR="001E506F" w:rsidRPr="00677065">
        <w:rPr>
          <w:rFonts w:ascii="Arial" w:eastAsia="Times New Roman" w:hAnsi="Arial" w:cs="Arial"/>
          <w:color w:val="000000" w:themeColor="text1"/>
          <w:lang w:eastAsia="pl-PL"/>
        </w:rPr>
        <w:t>aneks</w:t>
      </w:r>
      <w:r w:rsidR="00A7306C" w:rsidRPr="00677065">
        <w:rPr>
          <w:rFonts w:ascii="Arial" w:eastAsia="Times New Roman" w:hAnsi="Arial" w:cs="Arial"/>
          <w:color w:val="000000" w:themeColor="text1"/>
          <w:lang w:eastAsia="pl-PL"/>
        </w:rPr>
        <w:t>owania umowy</w:t>
      </w:r>
      <w:r w:rsidR="00A46BE4" w:rsidRPr="00677065">
        <w:rPr>
          <w:rFonts w:ascii="Arial" w:eastAsia="Times New Roman" w:hAnsi="Arial" w:cs="Arial"/>
          <w:color w:val="000000" w:themeColor="text1"/>
          <w:lang w:eastAsia="pl-PL"/>
        </w:rPr>
        <w:t>.</w:t>
      </w:r>
      <w:r w:rsidR="001E506F" w:rsidRPr="00677065">
        <w:rPr>
          <w:rFonts w:ascii="Arial" w:eastAsia="Times New Roman" w:hAnsi="Arial" w:cs="Arial"/>
          <w:color w:val="000000" w:themeColor="text1"/>
          <w:lang w:eastAsia="pl-PL"/>
        </w:rPr>
        <w:t xml:space="preserve"> Przesunięcia dotyczą wszystkich kosztów, nie tylko z dotacji. </w:t>
      </w:r>
    </w:p>
    <w:p w:rsidR="00B5296B" w:rsidRDefault="00B5296B" w:rsidP="00B5296B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A4D0D">
        <w:rPr>
          <w:rFonts w:ascii="Arial" w:hAnsi="Arial" w:cs="Arial"/>
        </w:rPr>
        <w:t>R</w:t>
      </w:r>
      <w:r w:rsidRPr="00BA4D0D">
        <w:rPr>
          <w:rFonts w:ascii="Arial" w:hAnsi="Arial" w:cs="Arial"/>
          <w:bCs/>
        </w:rPr>
        <w:t xml:space="preserve">ozliczenie otrzymanej </w:t>
      </w:r>
      <w:r w:rsidR="00A46BE4">
        <w:rPr>
          <w:rFonts w:ascii="Arial" w:hAnsi="Arial" w:cs="Arial"/>
          <w:bCs/>
        </w:rPr>
        <w:t xml:space="preserve">dotacji nastąpi po rozliczeniu </w:t>
      </w:r>
      <w:r w:rsidRPr="00BA4D0D">
        <w:rPr>
          <w:rFonts w:ascii="Arial" w:hAnsi="Arial" w:cs="Arial"/>
          <w:bCs/>
        </w:rPr>
        <w:t xml:space="preserve">sprawozdania złożonego przez </w:t>
      </w:r>
      <w:r w:rsidR="00A46BE4">
        <w:rPr>
          <w:rFonts w:ascii="Arial" w:hAnsi="Arial" w:cs="Arial"/>
          <w:bCs/>
        </w:rPr>
        <w:t>Zleceniobiorcę</w:t>
      </w:r>
      <w:r w:rsidR="00340E86">
        <w:rPr>
          <w:rFonts w:ascii="Arial" w:hAnsi="Arial" w:cs="Arial"/>
          <w:bCs/>
        </w:rPr>
        <w:t xml:space="preserve">. </w:t>
      </w:r>
    </w:p>
    <w:p w:rsidR="00340E86" w:rsidRDefault="00340E86" w:rsidP="00340E86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Zadanie uważa się za zrealizowane po zatwierdzeniu sprawozdania końcowego z jego realizacji (wzór sprawozdania stanowi </w:t>
      </w:r>
      <w:r>
        <w:rPr>
          <w:rFonts w:ascii="Arial" w:hAnsi="Arial" w:cs="Arial"/>
          <w:b/>
          <w:bCs/>
        </w:rPr>
        <w:t xml:space="preserve">Załącznik </w:t>
      </w:r>
      <w:r w:rsidRPr="00340E86">
        <w:rPr>
          <w:rFonts w:ascii="Arial" w:hAnsi="Arial" w:cs="Arial"/>
          <w:b/>
          <w:bCs/>
        </w:rPr>
        <w:t>nr 4 do niniejszego ogłoszenia.</w:t>
      </w:r>
      <w:r>
        <w:rPr>
          <w:rFonts w:ascii="Arial" w:hAnsi="Arial" w:cs="Arial"/>
          <w:bCs/>
        </w:rPr>
        <w:t xml:space="preserve"> </w:t>
      </w:r>
    </w:p>
    <w:p w:rsidR="008D2724" w:rsidRDefault="008D272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C3732E" w:rsidRPr="00781864" w:rsidRDefault="00902FDC" w:rsidP="00C3732E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  <w:r w:rsidRPr="00781864">
        <w:rPr>
          <w:rFonts w:ascii="Arial" w:hAnsi="Arial" w:cs="Arial"/>
          <w:b/>
          <w:bCs/>
        </w:rPr>
        <w:t xml:space="preserve">VI. </w:t>
      </w:r>
      <w:r w:rsidR="00C3732E" w:rsidRPr="00781864">
        <w:rPr>
          <w:rFonts w:ascii="Arial" w:hAnsi="Arial" w:cs="Arial"/>
          <w:b/>
          <w:bCs/>
        </w:rPr>
        <w:t xml:space="preserve">Koszty realizacji zadania </w:t>
      </w:r>
    </w:p>
    <w:p w:rsidR="00C3732E" w:rsidRPr="001D165B" w:rsidRDefault="00C3732E" w:rsidP="00C3732E">
      <w:pPr>
        <w:pStyle w:val="Akapitzlist"/>
        <w:numPr>
          <w:ilvl w:val="0"/>
          <w:numId w:val="16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D165B">
        <w:rPr>
          <w:rFonts w:ascii="Arial" w:hAnsi="Arial" w:cs="Arial"/>
          <w:bCs/>
        </w:rPr>
        <w:t xml:space="preserve">Wydatki, które będą ponoszone z dotacji muszą być: </w:t>
      </w:r>
    </w:p>
    <w:p w:rsidR="00C3732E" w:rsidRPr="001D165B" w:rsidRDefault="00C3732E" w:rsidP="00C3732E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1D165B">
        <w:rPr>
          <w:rFonts w:ascii="Arial" w:hAnsi="Arial" w:cs="Arial"/>
          <w:bCs/>
        </w:rPr>
        <w:t xml:space="preserve">- niezbędne do realizacji zadania objętego konkursem; </w:t>
      </w:r>
    </w:p>
    <w:p w:rsidR="00C3732E" w:rsidRPr="001D165B" w:rsidRDefault="00C3732E" w:rsidP="00C3732E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1D165B">
        <w:rPr>
          <w:rFonts w:ascii="Arial" w:hAnsi="Arial" w:cs="Arial"/>
          <w:bCs/>
        </w:rPr>
        <w:t>- racjonalne  i efektywne oraz spełniać wymogi efektywnego zarządzania finansami;</w:t>
      </w:r>
    </w:p>
    <w:p w:rsidR="00C3732E" w:rsidRPr="001D165B" w:rsidRDefault="00C3732E" w:rsidP="00C3732E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1D165B">
        <w:rPr>
          <w:rFonts w:ascii="Arial" w:hAnsi="Arial" w:cs="Arial"/>
          <w:bCs/>
        </w:rPr>
        <w:t>- faktycznie poniesione;</w:t>
      </w:r>
    </w:p>
    <w:p w:rsidR="00C3732E" w:rsidRPr="001D165B" w:rsidRDefault="00466BFF" w:rsidP="00C3732E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1D165B">
        <w:rPr>
          <w:rFonts w:ascii="Arial" w:hAnsi="Arial" w:cs="Arial"/>
          <w:bCs/>
        </w:rPr>
        <w:t xml:space="preserve">- odpowiednio udokumentowane; </w:t>
      </w:r>
    </w:p>
    <w:p w:rsidR="00466BFF" w:rsidRPr="001D165B" w:rsidRDefault="00466BFF" w:rsidP="00C3732E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1D165B">
        <w:rPr>
          <w:rFonts w:ascii="Arial" w:hAnsi="Arial" w:cs="Arial"/>
          <w:bCs/>
        </w:rPr>
        <w:t xml:space="preserve">- zgodnie z zatwierdzonym kosztorysem; </w:t>
      </w:r>
    </w:p>
    <w:p w:rsidR="00B70838" w:rsidRDefault="00466BFF" w:rsidP="000427EF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 w:rsidRPr="001D165B">
        <w:rPr>
          <w:rFonts w:ascii="Arial" w:hAnsi="Arial" w:cs="Arial"/>
          <w:bCs/>
        </w:rPr>
        <w:t>- dotyczyć realizacji celów zadania  i osób do których adresowany jest projekt;</w:t>
      </w:r>
    </w:p>
    <w:p w:rsidR="000E7C0F" w:rsidRPr="00AD10D2" w:rsidRDefault="000E7C0F" w:rsidP="00AD10D2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466BFF" w:rsidRPr="001D165B" w:rsidRDefault="00466BF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D165B">
        <w:rPr>
          <w:rFonts w:ascii="Arial" w:hAnsi="Arial" w:cs="Arial"/>
          <w:bCs/>
        </w:rPr>
        <w:t xml:space="preserve"> 2. Przykładowe koszty kwalifikowalne: </w:t>
      </w:r>
    </w:p>
    <w:p w:rsidR="00466BFF" w:rsidRPr="001D165B" w:rsidRDefault="00466BF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D165B">
        <w:rPr>
          <w:rFonts w:ascii="Arial" w:hAnsi="Arial" w:cs="Arial"/>
          <w:bCs/>
        </w:rPr>
        <w:t xml:space="preserve">    - wynagrodzenia pracowników merytorycznych w tym (trenera, opiekuna, księgowej); </w:t>
      </w:r>
    </w:p>
    <w:p w:rsidR="00286713" w:rsidRPr="001D165B" w:rsidRDefault="00286713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D165B">
        <w:rPr>
          <w:rFonts w:ascii="Arial" w:hAnsi="Arial" w:cs="Arial"/>
          <w:bCs/>
        </w:rPr>
        <w:t xml:space="preserve">    - </w:t>
      </w:r>
      <w:r w:rsidR="00466BFF" w:rsidRPr="001D165B">
        <w:rPr>
          <w:rFonts w:ascii="Arial" w:hAnsi="Arial" w:cs="Arial"/>
          <w:bCs/>
        </w:rPr>
        <w:t>zakup materiałów szkoleniowych,</w:t>
      </w:r>
      <w:r w:rsidR="00845A17">
        <w:rPr>
          <w:rFonts w:ascii="Arial" w:hAnsi="Arial" w:cs="Arial"/>
          <w:bCs/>
        </w:rPr>
        <w:t xml:space="preserve"> treningowych,</w:t>
      </w:r>
      <w:r w:rsidR="00466BFF" w:rsidRPr="001D165B">
        <w:rPr>
          <w:rFonts w:ascii="Arial" w:hAnsi="Arial" w:cs="Arial"/>
          <w:bCs/>
        </w:rPr>
        <w:t xml:space="preserve"> niezbędnych materiałów i usług do realizacji ww. </w:t>
      </w:r>
      <w:r w:rsidRPr="001D165B">
        <w:rPr>
          <w:rFonts w:ascii="Arial" w:hAnsi="Arial" w:cs="Arial"/>
          <w:bCs/>
        </w:rPr>
        <w:t xml:space="preserve"> </w:t>
      </w:r>
    </w:p>
    <w:p w:rsidR="00845A17" w:rsidRDefault="00286713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D165B">
        <w:rPr>
          <w:rFonts w:ascii="Arial" w:hAnsi="Arial" w:cs="Arial"/>
          <w:bCs/>
        </w:rPr>
        <w:t xml:space="preserve">      </w:t>
      </w:r>
      <w:r w:rsidR="00466BFF" w:rsidRPr="001D165B">
        <w:rPr>
          <w:rFonts w:ascii="Arial" w:hAnsi="Arial" w:cs="Arial"/>
          <w:bCs/>
        </w:rPr>
        <w:t>przedsięwzięć (</w:t>
      </w:r>
      <w:r w:rsidR="001D165B">
        <w:rPr>
          <w:rFonts w:ascii="Arial" w:hAnsi="Arial" w:cs="Arial"/>
          <w:bCs/>
        </w:rPr>
        <w:t xml:space="preserve">m.in. </w:t>
      </w:r>
      <w:r w:rsidR="001D165B" w:rsidRPr="001D165B">
        <w:rPr>
          <w:rFonts w:ascii="Arial" w:hAnsi="Arial" w:cs="Arial"/>
          <w:bCs/>
        </w:rPr>
        <w:t xml:space="preserve">usługi poligraficzne </w:t>
      </w:r>
      <w:r w:rsidR="00466BFF" w:rsidRPr="001D165B">
        <w:rPr>
          <w:rFonts w:ascii="Arial" w:hAnsi="Arial" w:cs="Arial"/>
          <w:bCs/>
        </w:rPr>
        <w:t xml:space="preserve">i reklamowe, </w:t>
      </w:r>
      <w:r w:rsidR="001D165B" w:rsidRPr="001D165B">
        <w:rPr>
          <w:rFonts w:ascii="Arial" w:hAnsi="Arial" w:cs="Arial"/>
          <w:bCs/>
        </w:rPr>
        <w:t>opracowanie  i druk plakatów, zaproszeń,</w:t>
      </w:r>
    </w:p>
    <w:p w:rsidR="00466BFF" w:rsidRPr="001D165B" w:rsidRDefault="00845A17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1D165B" w:rsidRPr="001D165B">
        <w:rPr>
          <w:rFonts w:ascii="Arial" w:hAnsi="Arial" w:cs="Arial"/>
          <w:bCs/>
        </w:rPr>
        <w:t xml:space="preserve"> </w:t>
      </w:r>
      <w:r w:rsidR="00466BFF" w:rsidRPr="001D165B">
        <w:rPr>
          <w:rFonts w:ascii="Arial" w:hAnsi="Arial" w:cs="Arial"/>
          <w:bCs/>
        </w:rPr>
        <w:t>obsługa techniczna imprez, wywóz nieczystości po imprezie</w:t>
      </w:r>
      <w:r>
        <w:rPr>
          <w:rFonts w:ascii="Arial" w:hAnsi="Arial" w:cs="Arial"/>
          <w:bCs/>
        </w:rPr>
        <w:t>, zakup rękawic, zakup piłek itp.</w:t>
      </w:r>
      <w:r w:rsidR="00286713" w:rsidRPr="001D165B">
        <w:rPr>
          <w:rFonts w:ascii="Arial" w:hAnsi="Arial" w:cs="Arial"/>
          <w:bCs/>
        </w:rPr>
        <w:t>)</w:t>
      </w:r>
      <w:r w:rsidR="00466BFF" w:rsidRPr="001D165B">
        <w:rPr>
          <w:rFonts w:ascii="Arial" w:hAnsi="Arial" w:cs="Arial"/>
          <w:bCs/>
        </w:rPr>
        <w:t>;</w:t>
      </w:r>
    </w:p>
    <w:p w:rsidR="00466BFF" w:rsidRPr="001D165B" w:rsidRDefault="00466BF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D165B">
        <w:rPr>
          <w:rFonts w:ascii="Arial" w:hAnsi="Arial" w:cs="Arial"/>
          <w:bCs/>
        </w:rPr>
        <w:lastRenderedPageBreak/>
        <w:t xml:space="preserve">    - zakup nagród rzeczowych dla uczestników zadania; </w:t>
      </w:r>
    </w:p>
    <w:p w:rsidR="00466BFF" w:rsidRPr="001D165B" w:rsidRDefault="00466BF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D165B">
        <w:rPr>
          <w:rFonts w:ascii="Arial" w:hAnsi="Arial" w:cs="Arial"/>
          <w:bCs/>
        </w:rPr>
        <w:t xml:space="preserve">    - zakup drobnego sprzętu;</w:t>
      </w:r>
    </w:p>
    <w:p w:rsidR="00466BFF" w:rsidRPr="001D165B" w:rsidRDefault="00466BF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D165B">
        <w:rPr>
          <w:rFonts w:ascii="Arial" w:hAnsi="Arial" w:cs="Arial"/>
          <w:bCs/>
        </w:rPr>
        <w:t xml:space="preserve">    - poczęstunek</w:t>
      </w:r>
      <w:r w:rsidR="00286713" w:rsidRPr="001D165B">
        <w:rPr>
          <w:rFonts w:ascii="Arial" w:hAnsi="Arial" w:cs="Arial"/>
          <w:bCs/>
        </w:rPr>
        <w:t>;</w:t>
      </w:r>
      <w:r w:rsidRPr="001D165B">
        <w:rPr>
          <w:rFonts w:ascii="Arial" w:hAnsi="Arial" w:cs="Arial"/>
          <w:bCs/>
        </w:rPr>
        <w:t xml:space="preserve"> </w:t>
      </w:r>
    </w:p>
    <w:p w:rsidR="00466BFF" w:rsidRPr="001D165B" w:rsidRDefault="00286713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D165B">
        <w:rPr>
          <w:rFonts w:ascii="Arial" w:hAnsi="Arial" w:cs="Arial"/>
          <w:bCs/>
        </w:rPr>
        <w:t xml:space="preserve">    - wynajem pomieszczeń; </w:t>
      </w:r>
    </w:p>
    <w:p w:rsidR="00286713" w:rsidRPr="001D165B" w:rsidRDefault="00286713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D165B">
        <w:rPr>
          <w:rFonts w:ascii="Arial" w:hAnsi="Arial" w:cs="Arial"/>
          <w:bCs/>
        </w:rPr>
        <w:t xml:space="preserve">    - dowóz uczestników;</w:t>
      </w:r>
    </w:p>
    <w:p w:rsidR="001D165B" w:rsidRPr="001D165B" w:rsidRDefault="001D165B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1D165B">
        <w:rPr>
          <w:rFonts w:ascii="Arial" w:hAnsi="Arial" w:cs="Arial"/>
          <w:bCs/>
        </w:rPr>
        <w:t xml:space="preserve">    - noclegi uczestników;</w:t>
      </w:r>
    </w:p>
    <w:p w:rsidR="00B70838" w:rsidRPr="00B70838" w:rsidRDefault="00286713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70838">
        <w:rPr>
          <w:rFonts w:ascii="Arial" w:hAnsi="Arial" w:cs="Arial"/>
          <w:bCs/>
        </w:rPr>
        <w:t xml:space="preserve">    - opłaty za odczyty, prelekcje</w:t>
      </w:r>
      <w:r w:rsidR="001D165B" w:rsidRPr="00B70838">
        <w:rPr>
          <w:rFonts w:ascii="Arial" w:hAnsi="Arial" w:cs="Arial"/>
          <w:bCs/>
        </w:rPr>
        <w:t>;</w:t>
      </w:r>
    </w:p>
    <w:p w:rsidR="00286713" w:rsidRPr="00B70838" w:rsidRDefault="001D165B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70838">
        <w:rPr>
          <w:rFonts w:ascii="Arial" w:hAnsi="Arial" w:cs="Arial"/>
          <w:bCs/>
        </w:rPr>
        <w:t xml:space="preserve"> 3. Koszty, które nie będą pokrywane w ramach dotacji, m.in.:</w:t>
      </w:r>
    </w:p>
    <w:p w:rsidR="00B70838" w:rsidRPr="00B70838" w:rsidRDefault="001D165B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70838">
        <w:rPr>
          <w:rFonts w:ascii="Arial" w:hAnsi="Arial" w:cs="Arial"/>
          <w:bCs/>
        </w:rPr>
        <w:t xml:space="preserve">   </w:t>
      </w:r>
      <w:r w:rsidR="00B70838" w:rsidRPr="00B70838">
        <w:rPr>
          <w:rFonts w:ascii="Arial" w:hAnsi="Arial" w:cs="Arial"/>
          <w:bCs/>
        </w:rPr>
        <w:t xml:space="preserve"> - zakup napojów alkoholowych (</w:t>
      </w:r>
      <w:r w:rsidRPr="00B70838">
        <w:rPr>
          <w:rFonts w:ascii="Arial" w:hAnsi="Arial" w:cs="Arial"/>
          <w:bCs/>
        </w:rPr>
        <w:t xml:space="preserve">niezgodne z art. 4 ust. 1 pkt 32 ustawy z dnia 24 kwietnia 2003 r.  </w:t>
      </w:r>
    </w:p>
    <w:p w:rsidR="001D165B" w:rsidRPr="00B70838" w:rsidRDefault="00B70838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70838">
        <w:rPr>
          <w:rFonts w:ascii="Arial" w:hAnsi="Arial" w:cs="Arial"/>
          <w:bCs/>
        </w:rPr>
        <w:t xml:space="preserve">      </w:t>
      </w:r>
      <w:r w:rsidR="001D165B" w:rsidRPr="00B70838">
        <w:rPr>
          <w:rFonts w:ascii="Arial" w:hAnsi="Arial" w:cs="Arial"/>
          <w:bCs/>
        </w:rPr>
        <w:t>o d</w:t>
      </w:r>
      <w:r w:rsidR="008E075D">
        <w:rPr>
          <w:rFonts w:ascii="Arial" w:hAnsi="Arial" w:cs="Arial"/>
          <w:bCs/>
        </w:rPr>
        <w:t>ziałalności pożytku publicznego</w:t>
      </w:r>
      <w:r w:rsidR="001D165B" w:rsidRPr="00B70838">
        <w:rPr>
          <w:rFonts w:ascii="Arial" w:hAnsi="Arial" w:cs="Arial"/>
          <w:bCs/>
        </w:rPr>
        <w:t xml:space="preserve"> i o wolontariacie) </w:t>
      </w:r>
    </w:p>
    <w:p w:rsidR="001D165B" w:rsidRPr="00B70838" w:rsidRDefault="001D165B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70838">
        <w:rPr>
          <w:rFonts w:ascii="Arial" w:hAnsi="Arial" w:cs="Arial"/>
          <w:bCs/>
        </w:rPr>
        <w:t xml:space="preserve">    - zakup budynków, lokali i gruntów; </w:t>
      </w:r>
    </w:p>
    <w:p w:rsidR="00B70838" w:rsidRPr="00B70838" w:rsidRDefault="001D165B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70838">
        <w:rPr>
          <w:rFonts w:ascii="Arial" w:hAnsi="Arial" w:cs="Arial"/>
          <w:bCs/>
        </w:rPr>
        <w:t xml:space="preserve">    - </w:t>
      </w:r>
      <w:r w:rsidR="00B70838" w:rsidRPr="00B70838">
        <w:rPr>
          <w:rFonts w:ascii="Arial" w:hAnsi="Arial" w:cs="Arial"/>
          <w:bCs/>
        </w:rPr>
        <w:t xml:space="preserve">zobowiązania z tytułu zaciągniętej pożyczki, kredytu lub wykupu papierów wartościowych oraz </w:t>
      </w:r>
    </w:p>
    <w:p w:rsidR="001D165B" w:rsidRPr="00B70838" w:rsidRDefault="00B70838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70838">
        <w:rPr>
          <w:rFonts w:ascii="Arial" w:hAnsi="Arial" w:cs="Arial"/>
          <w:bCs/>
        </w:rPr>
        <w:t xml:space="preserve">      kosztów obsługi zadłużenia; </w:t>
      </w:r>
    </w:p>
    <w:p w:rsidR="00B70838" w:rsidRPr="00B70838" w:rsidRDefault="00B70838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70838">
        <w:rPr>
          <w:rFonts w:ascii="Arial" w:hAnsi="Arial" w:cs="Arial"/>
          <w:bCs/>
        </w:rPr>
        <w:t xml:space="preserve">    - wydatki inwestycyjne; </w:t>
      </w:r>
    </w:p>
    <w:p w:rsidR="00B70838" w:rsidRPr="00B70838" w:rsidRDefault="00B70838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70838">
        <w:rPr>
          <w:rFonts w:ascii="Arial" w:hAnsi="Arial" w:cs="Arial"/>
          <w:bCs/>
        </w:rPr>
        <w:t xml:space="preserve">    - koszty prowadzenia rachunku bankowego, w tym prowizji bankowych za przelewy; </w:t>
      </w:r>
    </w:p>
    <w:p w:rsidR="00B70838" w:rsidRDefault="00B70838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B70838">
        <w:rPr>
          <w:rFonts w:ascii="Arial" w:hAnsi="Arial" w:cs="Arial"/>
          <w:bCs/>
        </w:rPr>
        <w:t xml:space="preserve">    - finansowanie podstawowej działalności stowarzyszenia lub podmiotu; </w:t>
      </w:r>
    </w:p>
    <w:p w:rsidR="000427EF" w:rsidRDefault="000427E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4. Dotacji nie można wykorzystać na cele inne niż przewidziane w ofercie  i uwzględnione w umowie pod </w:t>
      </w:r>
    </w:p>
    <w:p w:rsidR="000427EF" w:rsidRDefault="000427E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rygorem zwrotu wraz  z ustawowymi odsetkami. Dofinansowanie obejmuje tylko koszty związane z </w:t>
      </w:r>
    </w:p>
    <w:p w:rsidR="000427EF" w:rsidRPr="00B70838" w:rsidRDefault="000427E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realizacją zadania. </w:t>
      </w:r>
    </w:p>
    <w:p w:rsidR="00466BFF" w:rsidRPr="00466BFF" w:rsidRDefault="00466BFF" w:rsidP="00466BF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</w:p>
    <w:p w:rsidR="0078186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VII. Podmioty uprawnione do składania ofert: </w:t>
      </w:r>
    </w:p>
    <w:p w:rsidR="0078186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781864">
        <w:rPr>
          <w:rFonts w:ascii="Arial" w:hAnsi="Arial" w:cs="Arial"/>
          <w:bCs/>
        </w:rPr>
        <w:t xml:space="preserve">    - organizacje pozarządowe w rozumieniu ustawy z dnia 24 kwietnia 2003 r.  o działalności pożytku </w:t>
      </w:r>
      <w:r>
        <w:rPr>
          <w:rFonts w:ascii="Arial" w:hAnsi="Arial" w:cs="Arial"/>
          <w:bCs/>
        </w:rPr>
        <w:t xml:space="preserve">  </w:t>
      </w:r>
    </w:p>
    <w:p w:rsidR="00781864" w:rsidRPr="0078186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Pr="00781864">
        <w:rPr>
          <w:rFonts w:ascii="Arial" w:hAnsi="Arial" w:cs="Arial"/>
          <w:bCs/>
        </w:rPr>
        <w:t xml:space="preserve">publicznego  i o wolontariacie; </w:t>
      </w:r>
    </w:p>
    <w:p w:rsidR="0078186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781864">
        <w:rPr>
          <w:rFonts w:ascii="Arial" w:hAnsi="Arial" w:cs="Arial"/>
          <w:bCs/>
        </w:rPr>
        <w:t xml:space="preserve">    - osoby prawne</w:t>
      </w:r>
      <w:r w:rsidRPr="00781864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jednostki organizacyjne działające na podstawie przepisów o stosunku Państwa do                                                         </w:t>
      </w:r>
    </w:p>
    <w:p w:rsidR="0078186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Kościoła Katolickiego w Rzeczypospolitej Polskiej, o stosunku Państwa do innych kościołów i związków </w:t>
      </w:r>
    </w:p>
    <w:p w:rsidR="0078186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wyznaniowych oraz o gwarancjach wolności sumienia i wyznania, jeżeli ich cele statutowe obejmują </w:t>
      </w:r>
    </w:p>
    <w:p w:rsidR="0078186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prowadzenie działalności pożytku publicznego;</w:t>
      </w:r>
    </w:p>
    <w:p w:rsidR="0078186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- stowarzyszenia jednostek samorządu terytorialnego;</w:t>
      </w:r>
    </w:p>
    <w:p w:rsidR="0078186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- spółdzielnie socjalne;</w:t>
      </w:r>
    </w:p>
    <w:p w:rsidR="00C3732E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- spółki akcyjne i spółki z ograniczoną odpowiedzialnością oraz kluby sportowe</w:t>
      </w:r>
    </w:p>
    <w:p w:rsidR="00781864" w:rsidRDefault="00781864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</w:p>
    <w:p w:rsidR="008D2724" w:rsidRPr="00902FDC" w:rsidRDefault="00C3732E" w:rsidP="008D272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</w:t>
      </w:r>
      <w:r w:rsidR="00781864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. </w:t>
      </w:r>
      <w:r w:rsidR="00902FDC" w:rsidRPr="00902FDC">
        <w:rPr>
          <w:rFonts w:ascii="Arial" w:hAnsi="Arial" w:cs="Arial"/>
          <w:b/>
          <w:bCs/>
        </w:rPr>
        <w:t>P</w:t>
      </w:r>
      <w:r w:rsidR="008D2724" w:rsidRPr="00902FDC">
        <w:rPr>
          <w:rFonts w:ascii="Arial" w:hAnsi="Arial" w:cs="Arial"/>
          <w:b/>
          <w:bCs/>
        </w:rPr>
        <w:t>ostanowienia końcowe:</w:t>
      </w:r>
    </w:p>
    <w:p w:rsidR="008D2724" w:rsidRDefault="008D2724" w:rsidP="008D2724">
      <w:pPr>
        <w:pStyle w:val="Akapitzlist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Oferent który otrzyma dofinansowanie z budżetu Gminy Miejskiej Ostróda jest zobowiązany </w:t>
      </w:r>
      <w:r w:rsidR="00902FDC">
        <w:rPr>
          <w:rFonts w:ascii="Arial" w:hAnsi="Arial" w:cs="Arial"/>
          <w:bCs/>
        </w:rPr>
        <w:t>do:</w:t>
      </w:r>
    </w:p>
    <w:p w:rsidR="00845A17" w:rsidRDefault="00845A17" w:rsidP="00902FDC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902FDC">
        <w:rPr>
          <w:rFonts w:ascii="Arial" w:hAnsi="Arial" w:cs="Arial"/>
          <w:bCs/>
        </w:rPr>
        <w:t>amieszczania we wszystkich drukach związanych z realizacją zadania (plakatach zaproszeniach, komunikatach itp.), a także w og</w:t>
      </w:r>
      <w:r>
        <w:rPr>
          <w:rFonts w:ascii="Arial" w:hAnsi="Arial" w:cs="Arial"/>
          <w:bCs/>
        </w:rPr>
        <w:t xml:space="preserve">łoszeniach prasowych, reklamach, </w:t>
      </w:r>
      <w:r w:rsidR="00902FDC">
        <w:rPr>
          <w:rFonts w:ascii="Arial" w:hAnsi="Arial" w:cs="Arial"/>
          <w:bCs/>
        </w:rPr>
        <w:t xml:space="preserve">banerach  i własnych stronach internetowych informacji o tym, że zadanie </w:t>
      </w:r>
      <w:r w:rsidR="00240F9B">
        <w:rPr>
          <w:rFonts w:ascii="Arial" w:hAnsi="Arial" w:cs="Arial"/>
          <w:bCs/>
        </w:rPr>
        <w:t>dofinansowane jest przez Gminę M</w:t>
      </w:r>
      <w:r>
        <w:rPr>
          <w:rFonts w:ascii="Arial" w:hAnsi="Arial" w:cs="Arial"/>
          <w:bCs/>
        </w:rPr>
        <w:t>iejską Ostróda.</w:t>
      </w:r>
    </w:p>
    <w:p w:rsidR="00902FDC" w:rsidRDefault="00902FDC" w:rsidP="00902FDC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Informacje takie powinny być również podawane do publicznej wiadomości w czasie realizacji zadania. </w:t>
      </w:r>
    </w:p>
    <w:p w:rsidR="00902FDC" w:rsidRDefault="00845A17" w:rsidP="00902FDC">
      <w:pPr>
        <w:pStyle w:val="Akapitzlist"/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902FDC">
        <w:rPr>
          <w:rFonts w:ascii="Arial" w:hAnsi="Arial" w:cs="Arial"/>
          <w:bCs/>
        </w:rPr>
        <w:t>yodrębnienia w ewidencji księgowej środków otrzymanych na realizację zadania</w:t>
      </w:r>
      <w:r>
        <w:rPr>
          <w:rFonts w:ascii="Arial" w:hAnsi="Arial" w:cs="Arial"/>
          <w:bCs/>
        </w:rPr>
        <w:t xml:space="preserve"> publicznego.</w:t>
      </w:r>
      <w:r w:rsidR="00902FDC">
        <w:rPr>
          <w:rFonts w:ascii="Arial" w:hAnsi="Arial" w:cs="Arial"/>
          <w:bCs/>
        </w:rPr>
        <w:t xml:space="preserve"> </w:t>
      </w:r>
    </w:p>
    <w:p w:rsidR="000427EF" w:rsidRDefault="00902FDC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</w:t>
      </w:r>
      <w:r w:rsidR="008C23DB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W trakcie wykonywania zadania zleconego, jak też po jego realizacji, Burmistrz Miasta Ostróda lub    </w:t>
      </w:r>
      <w:r w:rsidR="00B70838">
        <w:rPr>
          <w:rFonts w:ascii="Arial" w:hAnsi="Arial" w:cs="Arial"/>
          <w:bCs/>
        </w:rPr>
        <w:t xml:space="preserve">  </w:t>
      </w:r>
    </w:p>
    <w:p w:rsidR="008C23DB" w:rsidRDefault="00B70838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8C23DB">
        <w:rPr>
          <w:rFonts w:ascii="Arial" w:hAnsi="Arial" w:cs="Arial"/>
          <w:bCs/>
        </w:rPr>
        <w:t xml:space="preserve">  </w:t>
      </w:r>
      <w:r w:rsidR="00902FDC">
        <w:rPr>
          <w:rFonts w:ascii="Arial" w:hAnsi="Arial" w:cs="Arial"/>
          <w:bCs/>
        </w:rPr>
        <w:t xml:space="preserve">wyznaczeni przez niego pracownicy mogą dokonywać okresowej kontroli wykonania zadania w </w:t>
      </w:r>
      <w:r w:rsidR="008C23DB">
        <w:rPr>
          <w:rFonts w:ascii="Arial" w:hAnsi="Arial" w:cs="Arial"/>
          <w:bCs/>
        </w:rPr>
        <w:t xml:space="preserve">  </w:t>
      </w:r>
    </w:p>
    <w:p w:rsidR="00902FDC" w:rsidRDefault="008C23DB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="00902FDC">
        <w:rPr>
          <w:rFonts w:ascii="Arial" w:hAnsi="Arial" w:cs="Arial"/>
          <w:bCs/>
        </w:rPr>
        <w:t xml:space="preserve">zakresie </w:t>
      </w:r>
      <w:r w:rsidR="00B70838">
        <w:rPr>
          <w:rFonts w:ascii="Arial" w:hAnsi="Arial" w:cs="Arial"/>
          <w:bCs/>
        </w:rPr>
        <w:t xml:space="preserve"> </w:t>
      </w:r>
      <w:r w:rsidR="00902FDC">
        <w:rPr>
          <w:rFonts w:ascii="Arial" w:hAnsi="Arial" w:cs="Arial"/>
          <w:bCs/>
        </w:rPr>
        <w:t xml:space="preserve">zgodności z umową, celowości ponoszonych wydatków, rzetelności i gospodarności. </w:t>
      </w:r>
    </w:p>
    <w:p w:rsidR="00B70838" w:rsidRDefault="008C23DB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="00902FDC">
        <w:rPr>
          <w:rFonts w:ascii="Arial" w:hAnsi="Arial" w:cs="Arial"/>
          <w:bCs/>
        </w:rPr>
        <w:t xml:space="preserve">Podmiot wykonujący zadanie udostępni kontrolującemu wszelką dokumentację związaną z realizacją </w:t>
      </w:r>
    </w:p>
    <w:p w:rsidR="000E7C0F" w:rsidRDefault="008C23DB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="00902FDC">
        <w:rPr>
          <w:rFonts w:ascii="Arial" w:hAnsi="Arial" w:cs="Arial"/>
          <w:bCs/>
        </w:rPr>
        <w:t xml:space="preserve">zadania. </w:t>
      </w:r>
    </w:p>
    <w:p w:rsidR="000E7C0F" w:rsidRDefault="000E7C0F" w:rsidP="00902FDC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677065" w:rsidRPr="00FC7366" w:rsidRDefault="00677065" w:rsidP="00FC7366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bCs/>
        </w:rPr>
      </w:pPr>
      <w:r w:rsidRPr="00FC7366">
        <w:rPr>
          <w:rFonts w:ascii="Arial" w:hAnsi="Arial" w:cs="Arial"/>
          <w:b/>
          <w:bCs/>
        </w:rPr>
        <w:t>KLAUZULA INFORMACYJNA</w:t>
      </w:r>
    </w:p>
    <w:p w:rsidR="00FC7366" w:rsidRPr="008C23DB" w:rsidRDefault="00677065" w:rsidP="008C23DB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bCs/>
        </w:rPr>
      </w:pPr>
      <w:r w:rsidRPr="00FC7366">
        <w:rPr>
          <w:rFonts w:ascii="Arial" w:hAnsi="Arial" w:cs="Arial"/>
          <w:b/>
          <w:bCs/>
        </w:rPr>
        <w:t>Otwarty Konkurs Ofert na realizację zadań publicznych</w:t>
      </w:r>
    </w:p>
    <w:p w:rsidR="00FC7366" w:rsidRPr="005808A5" w:rsidRDefault="00FC7366" w:rsidP="005808A5">
      <w:pPr>
        <w:pStyle w:val="Bezodstpw"/>
        <w:jc w:val="both"/>
        <w:rPr>
          <w:rFonts w:ascii="Arial" w:hAnsi="Arial" w:cs="Arial"/>
        </w:rPr>
      </w:pPr>
      <w:r w:rsidRPr="005808A5">
        <w:rPr>
          <w:rFonts w:ascii="Arial" w:hAnsi="Arial" w:cs="Arial"/>
        </w:rPr>
        <w:t xml:space="preserve">Na podstawie art. 13 ust. 1 i 2 rozporządzenia Parlamentu Europejskiego i Rady (UE) w sprawie                                                                                                                     ochrony osób fizycznych w związku z przetwarzaniem danych osobowych i w sprawie swobodnego  przepływu takich danych oraz uchylenia dyrektywy 95/46/WE  o ochronie danych osobowych z dnia 27 kwietnia 2016 r. (Dz. Urz. UE L 119 z 04.05.2016 r.) dalej RODO informuję, że: </w:t>
      </w:r>
    </w:p>
    <w:p w:rsidR="00FC7366" w:rsidRPr="005808A5" w:rsidRDefault="00FC7366" w:rsidP="005808A5">
      <w:pPr>
        <w:pStyle w:val="Bezodstpw"/>
        <w:jc w:val="both"/>
        <w:rPr>
          <w:rFonts w:ascii="Arial" w:hAnsi="Arial" w:cs="Arial"/>
        </w:rPr>
      </w:pPr>
      <w:r w:rsidRPr="005808A5">
        <w:rPr>
          <w:rFonts w:ascii="Arial" w:hAnsi="Arial" w:cs="Arial"/>
        </w:rPr>
        <w:t>1)</w:t>
      </w:r>
      <w:r w:rsidR="005808A5" w:rsidRPr="005808A5">
        <w:rPr>
          <w:rFonts w:ascii="Arial" w:hAnsi="Arial" w:cs="Arial"/>
        </w:rPr>
        <w:t xml:space="preserve"> </w:t>
      </w:r>
      <w:r w:rsidRPr="005808A5">
        <w:rPr>
          <w:rFonts w:ascii="Arial" w:hAnsi="Arial" w:cs="Arial"/>
        </w:rPr>
        <w:t>Administratorem Pani/Pana danych osobowych zawartych w dokumentacji konkursowej jest Gmina Miejska Ostróda reprezentowana przez Burmistrza Miasta, 14-100 Ostróda, ul. Mickiewicza 24.; tel. 89 642 94 00, e-mail: um@um.ostroda.pl</w:t>
      </w:r>
    </w:p>
    <w:p w:rsidR="00FC7366" w:rsidRPr="005808A5" w:rsidRDefault="00FC7366" w:rsidP="005808A5">
      <w:pPr>
        <w:pStyle w:val="Bezodstpw"/>
        <w:jc w:val="both"/>
        <w:rPr>
          <w:rFonts w:ascii="Arial" w:hAnsi="Arial" w:cs="Arial"/>
        </w:rPr>
      </w:pPr>
      <w:r w:rsidRPr="005808A5">
        <w:rPr>
          <w:rFonts w:ascii="Arial" w:hAnsi="Arial" w:cs="Arial"/>
        </w:rPr>
        <w:lastRenderedPageBreak/>
        <w:t xml:space="preserve">2) Administrator wyznaczył Inspektora Ochrony Danych, kontakt: Jacek Pietrzyk tel. 89 642 94 30.  </w:t>
      </w:r>
    </w:p>
    <w:p w:rsidR="00FC7366" w:rsidRPr="005808A5" w:rsidRDefault="00FC7366" w:rsidP="005808A5">
      <w:pPr>
        <w:pStyle w:val="Bezodstpw"/>
        <w:jc w:val="both"/>
        <w:rPr>
          <w:rFonts w:ascii="Arial" w:hAnsi="Arial" w:cs="Arial"/>
        </w:rPr>
      </w:pPr>
      <w:r w:rsidRPr="005808A5">
        <w:rPr>
          <w:rFonts w:ascii="Arial" w:hAnsi="Arial" w:cs="Arial"/>
        </w:rPr>
        <w:t>3) Pani/Pana dane osobowe przetwarzane będą w celu: </w:t>
      </w:r>
    </w:p>
    <w:p w:rsidR="005808A5" w:rsidRDefault="005808A5" w:rsidP="005808A5">
      <w:pPr>
        <w:pStyle w:val="Bezodstpw"/>
        <w:jc w:val="both"/>
        <w:rPr>
          <w:rFonts w:ascii="Arial" w:hAnsi="Arial" w:cs="Arial"/>
        </w:rPr>
      </w:pPr>
      <w:r w:rsidRPr="005808A5">
        <w:rPr>
          <w:rFonts w:ascii="Arial" w:hAnsi="Arial" w:cs="Arial"/>
        </w:rPr>
        <w:t>-przeprowadzenia Otwartego Konkursu Ofert na realizację zadań publicznych  na podstawie art. 6 ust.1 lit.c RODO tj. przetwarzanie jest niezbędne do wypełnienia obowiązku pra</w:t>
      </w:r>
      <w:r>
        <w:rPr>
          <w:rFonts w:ascii="Arial" w:hAnsi="Arial" w:cs="Arial"/>
        </w:rPr>
        <w:t>wnego ciążącego na administrato</w:t>
      </w:r>
      <w:r w:rsidRPr="005808A5">
        <w:rPr>
          <w:rFonts w:ascii="Arial" w:hAnsi="Arial" w:cs="Arial"/>
        </w:rPr>
        <w:t>rze</w:t>
      </w:r>
    </w:p>
    <w:p w:rsidR="005808A5" w:rsidRPr="005808A5" w:rsidRDefault="005808A5" w:rsidP="005808A5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-członkom Komisji konkursowej, która zostanie powołana w celu wyboru najkorzystniejszej oferty; </w:t>
      </w:r>
    </w:p>
    <w:p w:rsidR="005808A5" w:rsidRDefault="005808A5" w:rsidP="005808A5">
      <w:pPr>
        <w:pStyle w:val="Bezodstpw"/>
        <w:jc w:val="both"/>
        <w:rPr>
          <w:rFonts w:ascii="Arial" w:hAnsi="Arial" w:cs="Arial"/>
        </w:rPr>
      </w:pPr>
      <w:r w:rsidRPr="005808A5">
        <w:rPr>
          <w:rFonts w:ascii="Arial" w:hAnsi="Arial" w:cs="Arial"/>
        </w:rPr>
        <w:t>-</w:t>
      </w:r>
      <w:r w:rsidR="00FC7366" w:rsidRPr="005808A5">
        <w:rPr>
          <w:rFonts w:ascii="Arial" w:hAnsi="Arial" w:cs="Arial"/>
        </w:rPr>
        <w:t xml:space="preserve">realizacji zawartej umowy (art. 6 ust. 1, lit. b RODO); w innych przypadkach Pani/Pana dane osobowe przetwarzane będą wyłącznie na podstawie wcześniej udzielonej zgody w zakresie i celu określonym w treści zgody  (art. 6 ust. 1, lit. a RODO). Przysługuje Pani/Panu prawo do cofnięcia w dowolnym momencie zgody na przetwarzanie danych osobowych.                                    </w:t>
      </w:r>
    </w:p>
    <w:p w:rsidR="005808A5" w:rsidRDefault="00FC7366" w:rsidP="005808A5">
      <w:pPr>
        <w:pStyle w:val="Bezodstpw"/>
        <w:jc w:val="both"/>
        <w:rPr>
          <w:rFonts w:ascii="Arial" w:hAnsi="Arial" w:cs="Arial"/>
        </w:rPr>
      </w:pPr>
      <w:r w:rsidRPr="005808A5">
        <w:rPr>
          <w:rFonts w:ascii="Arial" w:hAnsi="Arial" w:cs="Arial"/>
        </w:rPr>
        <w:t xml:space="preserve">4)Pani/Pana dane mogą zostać przekazane: – organom władzy publicznej oraz podmiotom wykonującym zadania publiczne lub działającym na zlecenie organów władzy publicznej, w zakresie 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                                         </w:t>
      </w:r>
    </w:p>
    <w:p w:rsidR="005808A5" w:rsidRDefault="00FC7366" w:rsidP="005808A5">
      <w:pPr>
        <w:pStyle w:val="Bezodstpw"/>
        <w:jc w:val="both"/>
        <w:rPr>
          <w:rFonts w:ascii="Arial" w:hAnsi="Arial" w:cs="Arial"/>
        </w:rPr>
      </w:pPr>
      <w:r w:rsidRPr="005808A5">
        <w:rPr>
          <w:rFonts w:ascii="Arial" w:hAnsi="Arial" w:cs="Arial"/>
        </w:rPr>
        <w:t xml:space="preserve">5) Pana/Pani dane osobowe przechowywane będą przez okres niezbędny do realizacji wskazanych                                   w  pkt. 3 celów, a  po tym czasie przez okres oraz w zakresie wymaganym przez przepisy obowiązującego prawa w tym Rozporządzenia Prezesa Rady Ministrów z dnia 18 stycznia 2011 r.                                        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  i przedawnienia roszczeń. Po ustaniu lub zakończeniu przetwarzania, Państwa dane osobowe zostaną  usunięte lub zarchiwizowane. </w:t>
      </w:r>
    </w:p>
    <w:p w:rsidR="00FC7366" w:rsidRPr="005808A5" w:rsidRDefault="00FC7366" w:rsidP="005808A5">
      <w:pPr>
        <w:pStyle w:val="Bezodstpw"/>
        <w:jc w:val="both"/>
        <w:rPr>
          <w:rFonts w:ascii="Arial" w:hAnsi="Arial" w:cs="Arial"/>
        </w:rPr>
      </w:pPr>
      <w:r w:rsidRPr="005808A5">
        <w:rPr>
          <w:rFonts w:ascii="Arial" w:hAnsi="Arial" w:cs="Arial"/>
        </w:rPr>
        <w:t>6) Dane osobowe nie będą przekazywane do państwa trzeciego/organizacji międzynarodowej.                                              7) Posiada Pani/Pan prawo do żądania od administratora dostępu do swoich danych osobowych, ich sprostowania, usunięcia lub ograniczenia przetwarzania, prawo do wniesienia sprzeciwu wobec takiego przetwarzania, a także prawo do przenoszenia danych.                                                                                                 8) Ma Pani/Pan prawo wniesienia skargi do organu nadzorczego, którym jest Prezes Urzędu Ochrony Danych Osobowych ul. Stawki 2 00-193 Warszawa, gdy uznają Państwo, że przetwarzanie państwa danych osobowych narusza przepisy powszechnie obowiązującego prawa.                                                                                              9) Podanie Pani/Pana danych osobowych jest wymogiem zawarcia umowy i wynika z realizacji obowiązków wynikających z przepisów prawa. </w:t>
      </w:r>
    </w:p>
    <w:p w:rsidR="00B5296B" w:rsidRPr="000E7C0F" w:rsidRDefault="00FC7366" w:rsidP="000E7C0F">
      <w:pPr>
        <w:jc w:val="both"/>
        <w:rPr>
          <w:rStyle w:val="Pogrubienie"/>
          <w:rFonts w:ascii="Arial" w:hAnsi="Arial" w:cs="Arial"/>
          <w:b w:val="0"/>
          <w:bCs w:val="0"/>
        </w:rPr>
      </w:pPr>
      <w:r w:rsidRPr="005808A5">
        <w:rPr>
          <w:rFonts w:ascii="Arial" w:hAnsi="Arial" w:cs="Arial"/>
        </w:rPr>
        <w:t>10) Konsekwencją odmowy podania danych osobowych będzie odmow</w:t>
      </w:r>
      <w:r w:rsidR="000E7C0F">
        <w:rPr>
          <w:rFonts w:ascii="Arial" w:hAnsi="Arial" w:cs="Arial"/>
        </w:rPr>
        <w:t>a załatwienia Państwa sprawy, wy</w:t>
      </w:r>
      <w:r w:rsidRPr="005808A5">
        <w:rPr>
          <w:rFonts w:ascii="Arial" w:hAnsi="Arial" w:cs="Arial"/>
        </w:rPr>
        <w:t xml:space="preserve">nikająca z formalnej i prawnej niemożności jej rozstrzygnięcia.                                                                                                                     11) Pani/Pana dane osobowe nie podlegają zautomatyzowanemu podejmowaniu decyzji. </w:t>
      </w:r>
    </w:p>
    <w:p w:rsidR="005E4030" w:rsidRDefault="005E4030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AD10D2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AD10D2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lang w:eastAsia="pl-PL"/>
        </w:rPr>
      </w:pPr>
    </w:p>
    <w:p w:rsidR="001703EC" w:rsidRPr="00DC50C2" w:rsidRDefault="00DC50C2" w:rsidP="00D70EE9">
      <w:pPr>
        <w:spacing w:after="0"/>
        <w:rPr>
          <w:rStyle w:val="Pogrubienie"/>
          <w:rFonts w:ascii="Arial" w:eastAsia="Times New Roman" w:hAnsi="Arial" w:cs="Arial"/>
          <w:i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lang w:eastAsia="pl-PL"/>
        </w:rPr>
        <w:tab/>
      </w:r>
      <w:r>
        <w:rPr>
          <w:rStyle w:val="Pogrubienie"/>
          <w:rFonts w:ascii="Arial" w:eastAsia="Times New Roman" w:hAnsi="Arial" w:cs="Arial"/>
          <w:b w:val="0"/>
          <w:lang w:eastAsia="pl-PL"/>
        </w:rPr>
        <w:tab/>
      </w:r>
      <w:r>
        <w:rPr>
          <w:rStyle w:val="Pogrubienie"/>
          <w:rFonts w:ascii="Arial" w:eastAsia="Times New Roman" w:hAnsi="Arial" w:cs="Arial"/>
          <w:b w:val="0"/>
          <w:lang w:eastAsia="pl-PL"/>
        </w:rPr>
        <w:tab/>
      </w:r>
      <w:r>
        <w:rPr>
          <w:rStyle w:val="Pogrubienie"/>
          <w:rFonts w:ascii="Arial" w:eastAsia="Times New Roman" w:hAnsi="Arial" w:cs="Arial"/>
          <w:b w:val="0"/>
          <w:lang w:eastAsia="pl-PL"/>
        </w:rPr>
        <w:tab/>
      </w:r>
      <w:r>
        <w:rPr>
          <w:rStyle w:val="Pogrubienie"/>
          <w:rFonts w:ascii="Arial" w:eastAsia="Times New Roman" w:hAnsi="Arial" w:cs="Arial"/>
          <w:b w:val="0"/>
          <w:lang w:eastAsia="pl-PL"/>
        </w:rPr>
        <w:tab/>
      </w:r>
      <w:r>
        <w:rPr>
          <w:rStyle w:val="Pogrubienie"/>
          <w:rFonts w:ascii="Arial" w:eastAsia="Times New Roman" w:hAnsi="Arial" w:cs="Arial"/>
          <w:b w:val="0"/>
          <w:lang w:eastAsia="pl-PL"/>
        </w:rPr>
        <w:tab/>
      </w:r>
      <w:r>
        <w:rPr>
          <w:rStyle w:val="Pogrubienie"/>
          <w:rFonts w:ascii="Arial" w:eastAsia="Times New Roman" w:hAnsi="Arial" w:cs="Arial"/>
          <w:b w:val="0"/>
          <w:lang w:eastAsia="pl-PL"/>
        </w:rPr>
        <w:tab/>
      </w:r>
      <w:r>
        <w:rPr>
          <w:rStyle w:val="Pogrubienie"/>
          <w:rFonts w:ascii="Arial" w:eastAsia="Times New Roman" w:hAnsi="Arial" w:cs="Arial"/>
          <w:b w:val="0"/>
          <w:lang w:eastAsia="pl-PL"/>
        </w:rPr>
        <w:tab/>
      </w:r>
      <w:r>
        <w:rPr>
          <w:rStyle w:val="Pogrubienie"/>
          <w:rFonts w:ascii="Arial" w:eastAsia="Times New Roman" w:hAnsi="Arial" w:cs="Arial"/>
          <w:b w:val="0"/>
          <w:lang w:eastAsia="pl-PL"/>
        </w:rPr>
        <w:tab/>
      </w:r>
      <w:r w:rsidRPr="00DC50C2">
        <w:rPr>
          <w:rStyle w:val="Pogrubienie"/>
          <w:rFonts w:ascii="Arial" w:eastAsia="Times New Roman" w:hAnsi="Arial" w:cs="Arial"/>
          <w:i/>
          <w:lang w:eastAsia="pl-PL"/>
        </w:rPr>
        <w:t xml:space="preserve">BURMISTRZ </w:t>
      </w:r>
      <w:r>
        <w:rPr>
          <w:rStyle w:val="Pogrubienie"/>
          <w:rFonts w:ascii="Arial" w:eastAsia="Times New Roman" w:hAnsi="Arial" w:cs="Arial"/>
          <w:i/>
          <w:lang w:eastAsia="pl-PL"/>
        </w:rPr>
        <w:t xml:space="preserve"> </w:t>
      </w:r>
      <w:r w:rsidRPr="00DC50C2">
        <w:rPr>
          <w:rStyle w:val="Pogrubienie"/>
          <w:rFonts w:ascii="Arial" w:eastAsia="Times New Roman" w:hAnsi="Arial" w:cs="Arial"/>
          <w:i/>
          <w:lang w:eastAsia="pl-PL"/>
        </w:rPr>
        <w:t>MIASTA OSTRÓDA</w:t>
      </w:r>
    </w:p>
    <w:p w:rsidR="00DC50C2" w:rsidRPr="00DC50C2" w:rsidRDefault="00DC50C2" w:rsidP="00D70EE9">
      <w:pPr>
        <w:spacing w:after="0"/>
        <w:rPr>
          <w:rStyle w:val="Pogrubienie"/>
          <w:rFonts w:ascii="Arial" w:eastAsia="Times New Roman" w:hAnsi="Arial" w:cs="Arial"/>
          <w:i/>
          <w:color w:val="FF0000"/>
          <w:lang w:eastAsia="pl-PL"/>
        </w:rPr>
      </w:pPr>
      <w:r w:rsidRPr="00DC50C2">
        <w:rPr>
          <w:rStyle w:val="Pogrubienie"/>
          <w:rFonts w:ascii="Arial" w:eastAsia="Times New Roman" w:hAnsi="Arial" w:cs="Arial"/>
          <w:i/>
          <w:lang w:eastAsia="pl-PL"/>
        </w:rPr>
        <w:tab/>
      </w:r>
      <w:r w:rsidRPr="00DC50C2">
        <w:rPr>
          <w:rStyle w:val="Pogrubienie"/>
          <w:rFonts w:ascii="Arial" w:eastAsia="Times New Roman" w:hAnsi="Arial" w:cs="Arial"/>
          <w:i/>
          <w:lang w:eastAsia="pl-PL"/>
        </w:rPr>
        <w:tab/>
      </w:r>
      <w:r w:rsidRPr="00DC50C2">
        <w:rPr>
          <w:rStyle w:val="Pogrubienie"/>
          <w:rFonts w:ascii="Arial" w:eastAsia="Times New Roman" w:hAnsi="Arial" w:cs="Arial"/>
          <w:i/>
          <w:lang w:eastAsia="pl-PL"/>
        </w:rPr>
        <w:tab/>
      </w:r>
      <w:r w:rsidRPr="00DC50C2">
        <w:rPr>
          <w:rStyle w:val="Pogrubienie"/>
          <w:rFonts w:ascii="Arial" w:eastAsia="Times New Roman" w:hAnsi="Arial" w:cs="Arial"/>
          <w:i/>
          <w:lang w:eastAsia="pl-PL"/>
        </w:rPr>
        <w:tab/>
      </w:r>
      <w:r w:rsidRPr="00DC50C2">
        <w:rPr>
          <w:rStyle w:val="Pogrubienie"/>
          <w:rFonts w:ascii="Arial" w:eastAsia="Times New Roman" w:hAnsi="Arial" w:cs="Arial"/>
          <w:i/>
          <w:lang w:eastAsia="pl-PL"/>
        </w:rPr>
        <w:tab/>
      </w:r>
      <w:r w:rsidRPr="00DC50C2">
        <w:rPr>
          <w:rStyle w:val="Pogrubienie"/>
          <w:rFonts w:ascii="Arial" w:eastAsia="Times New Roman" w:hAnsi="Arial" w:cs="Arial"/>
          <w:i/>
          <w:lang w:eastAsia="pl-PL"/>
        </w:rPr>
        <w:tab/>
      </w:r>
      <w:r w:rsidRPr="00DC50C2">
        <w:rPr>
          <w:rStyle w:val="Pogrubienie"/>
          <w:rFonts w:ascii="Arial" w:eastAsia="Times New Roman" w:hAnsi="Arial" w:cs="Arial"/>
          <w:i/>
          <w:lang w:eastAsia="pl-PL"/>
        </w:rPr>
        <w:tab/>
      </w:r>
      <w:r w:rsidRPr="00DC50C2">
        <w:rPr>
          <w:rStyle w:val="Pogrubienie"/>
          <w:rFonts w:ascii="Arial" w:eastAsia="Times New Roman" w:hAnsi="Arial" w:cs="Arial"/>
          <w:i/>
          <w:lang w:eastAsia="pl-PL"/>
        </w:rPr>
        <w:tab/>
      </w:r>
      <w:r w:rsidRPr="00DC50C2">
        <w:rPr>
          <w:rStyle w:val="Pogrubienie"/>
          <w:rFonts w:ascii="Arial" w:eastAsia="Times New Roman" w:hAnsi="Arial" w:cs="Arial"/>
          <w:i/>
          <w:lang w:eastAsia="pl-PL"/>
        </w:rPr>
        <w:tab/>
        <w:t xml:space="preserve">           Zbigniew Michalak </w:t>
      </w:r>
    </w:p>
    <w:p w:rsidR="00AD10D2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color w:val="FF0000"/>
          <w:lang w:eastAsia="pl-PL"/>
        </w:rPr>
      </w:pPr>
    </w:p>
    <w:p w:rsidR="00AD10D2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color w:val="FF0000"/>
          <w:lang w:eastAsia="pl-PL"/>
        </w:rPr>
      </w:pPr>
    </w:p>
    <w:p w:rsidR="00AD10D2" w:rsidRPr="000E7C0F" w:rsidRDefault="00AD10D2" w:rsidP="00D70EE9">
      <w:pPr>
        <w:spacing w:after="0"/>
        <w:rPr>
          <w:rStyle w:val="Pogrubienie"/>
          <w:rFonts w:ascii="Arial" w:eastAsia="Times New Roman" w:hAnsi="Arial" w:cs="Arial"/>
          <w:b w:val="0"/>
          <w:color w:val="FF0000"/>
          <w:lang w:eastAsia="pl-PL"/>
        </w:rPr>
      </w:pPr>
    </w:p>
    <w:p w:rsidR="001017A5" w:rsidRPr="000E7C0F" w:rsidRDefault="00D70EE9" w:rsidP="00D70EE9">
      <w:pPr>
        <w:spacing w:after="0"/>
        <w:rPr>
          <w:rStyle w:val="Pogrubienie"/>
          <w:rFonts w:ascii="Arial" w:eastAsia="Times New Roman" w:hAnsi="Arial" w:cs="Arial"/>
          <w:lang w:eastAsia="pl-PL"/>
        </w:rPr>
      </w:pPr>
      <w:r w:rsidRPr="000E7C0F">
        <w:rPr>
          <w:rStyle w:val="Pogrubienie"/>
          <w:rFonts w:ascii="Arial" w:eastAsia="Times New Roman" w:hAnsi="Arial" w:cs="Arial"/>
          <w:lang w:eastAsia="pl-PL"/>
        </w:rPr>
        <w:t>Ostróda, dnia</w:t>
      </w:r>
      <w:r w:rsidR="001017A5" w:rsidRPr="000E7C0F">
        <w:rPr>
          <w:rStyle w:val="Pogrubienie"/>
          <w:rFonts w:ascii="Arial" w:eastAsia="Times New Roman" w:hAnsi="Arial" w:cs="Arial"/>
          <w:lang w:eastAsia="pl-PL"/>
        </w:rPr>
        <w:t xml:space="preserve">  </w:t>
      </w:r>
      <w:r w:rsidR="001F1E10" w:rsidRPr="000E7C0F">
        <w:rPr>
          <w:rStyle w:val="Pogrubienie"/>
          <w:rFonts w:ascii="Arial" w:eastAsia="Times New Roman" w:hAnsi="Arial" w:cs="Arial"/>
          <w:lang w:eastAsia="pl-PL"/>
        </w:rPr>
        <w:t>4</w:t>
      </w:r>
      <w:r w:rsidR="001017A5" w:rsidRPr="000E7C0F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344681" w:rsidRPr="000E7C0F">
        <w:rPr>
          <w:rStyle w:val="Pogrubienie"/>
          <w:rFonts w:ascii="Arial" w:eastAsia="Times New Roman" w:hAnsi="Arial" w:cs="Arial"/>
          <w:lang w:eastAsia="pl-PL"/>
        </w:rPr>
        <w:t>lutego</w:t>
      </w:r>
      <w:r w:rsidR="000E7C0F">
        <w:rPr>
          <w:rStyle w:val="Pogrubienie"/>
          <w:rFonts w:ascii="Arial" w:eastAsia="Times New Roman" w:hAnsi="Arial" w:cs="Arial"/>
          <w:lang w:eastAsia="pl-PL"/>
        </w:rPr>
        <w:t xml:space="preserve"> </w:t>
      </w:r>
      <w:r w:rsidR="00A46BE4" w:rsidRPr="000E7C0F">
        <w:rPr>
          <w:rStyle w:val="Pogrubienie"/>
          <w:rFonts w:ascii="Arial" w:eastAsia="Times New Roman" w:hAnsi="Arial" w:cs="Arial"/>
          <w:lang w:eastAsia="pl-PL"/>
        </w:rPr>
        <w:t>2020</w:t>
      </w:r>
      <w:r w:rsidRPr="000E7C0F">
        <w:rPr>
          <w:rStyle w:val="Pogrubienie"/>
          <w:rFonts w:ascii="Arial" w:eastAsia="Times New Roman" w:hAnsi="Arial" w:cs="Arial"/>
          <w:lang w:eastAsia="pl-PL"/>
        </w:rPr>
        <w:t xml:space="preserve"> r.</w:t>
      </w:r>
    </w:p>
    <w:p w:rsidR="000E7C0F" w:rsidRPr="000E7C0F" w:rsidRDefault="000E7C0F" w:rsidP="00D70EE9">
      <w:pPr>
        <w:spacing w:after="0"/>
        <w:rPr>
          <w:rStyle w:val="Pogrubienie"/>
          <w:rFonts w:ascii="Arial" w:eastAsia="Times New Roman" w:hAnsi="Arial" w:cs="Arial"/>
          <w:sz w:val="18"/>
          <w:szCs w:val="18"/>
          <w:lang w:eastAsia="pl-PL"/>
        </w:rPr>
      </w:pPr>
    </w:p>
    <w:p w:rsidR="00D70EE9" w:rsidRPr="000E7C0F" w:rsidRDefault="00D70EE9" w:rsidP="00D70EE9">
      <w:pPr>
        <w:spacing w:after="0"/>
        <w:rPr>
          <w:rStyle w:val="Pogrubienie"/>
          <w:rFonts w:ascii="Arial" w:eastAsia="Times New Roman" w:hAnsi="Arial" w:cs="Arial"/>
          <w:sz w:val="18"/>
          <w:szCs w:val="18"/>
          <w:lang w:eastAsia="pl-PL"/>
        </w:rPr>
      </w:pPr>
      <w:r w:rsidRPr="000E7C0F">
        <w:rPr>
          <w:rStyle w:val="Pogrubienie"/>
          <w:rFonts w:ascii="Arial" w:eastAsia="Times New Roman" w:hAnsi="Arial" w:cs="Arial"/>
          <w:sz w:val="18"/>
          <w:szCs w:val="18"/>
          <w:lang w:eastAsia="pl-PL"/>
        </w:rPr>
        <w:t>Pliki do pobrania:</w:t>
      </w:r>
    </w:p>
    <w:p w:rsidR="00157661" w:rsidRPr="000E7C0F" w:rsidRDefault="00157661" w:rsidP="00D70EE9">
      <w:pPr>
        <w:spacing w:after="0"/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</w:pPr>
      <w:r w:rsidRPr="000E7C0F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Załącznik nr 1 – Specyfikacje poszczególnych zadań publicznych </w:t>
      </w:r>
    </w:p>
    <w:p w:rsidR="00D70EE9" w:rsidRPr="000E7C0F" w:rsidRDefault="00157661" w:rsidP="00D70EE9">
      <w:pPr>
        <w:spacing w:after="0"/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</w:pPr>
      <w:r w:rsidRPr="000E7C0F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Załącznik nr 2  - </w:t>
      </w:r>
      <w:r w:rsidR="00D70EE9" w:rsidRPr="000E7C0F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Wzór oferty realizacji zadania publicznego;</w:t>
      </w:r>
    </w:p>
    <w:p w:rsidR="00D70EE9" w:rsidRPr="000E7C0F" w:rsidRDefault="00340E86" w:rsidP="00D70EE9">
      <w:pPr>
        <w:spacing w:after="0"/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</w:pPr>
      <w:r w:rsidRPr="000E7C0F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Załącznik nr 3</w:t>
      </w:r>
      <w:r w:rsidR="00157661" w:rsidRPr="000E7C0F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  </w:t>
      </w:r>
      <w:r w:rsidR="00D70EE9" w:rsidRPr="000E7C0F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- Wzór sprawozdania z wykonania zadania publicznego;</w:t>
      </w:r>
    </w:p>
    <w:p w:rsidR="00D70EE9" w:rsidRPr="000E7C0F" w:rsidRDefault="008F162B" w:rsidP="00D70EE9">
      <w:pPr>
        <w:spacing w:after="0"/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</w:pPr>
      <w:r w:rsidRPr="000E7C0F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Załącznik nr 4</w:t>
      </w:r>
      <w:r w:rsidR="00157661" w:rsidRPr="000E7C0F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  </w:t>
      </w:r>
      <w:r w:rsidR="000427EF" w:rsidRPr="000E7C0F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- W</w:t>
      </w:r>
      <w:r w:rsidR="00D70EE9" w:rsidRPr="000E7C0F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zór umowy na realizację zadania publicznego;</w:t>
      </w:r>
    </w:p>
    <w:p w:rsidR="000E7C0F" w:rsidRPr="000E7C0F" w:rsidRDefault="000E7C0F" w:rsidP="00D70EE9">
      <w:pPr>
        <w:spacing w:after="0"/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</w:pPr>
      <w:r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>Załącznik nr 5 – K</w:t>
      </w:r>
      <w:r w:rsidR="008F162B" w:rsidRPr="000E7C0F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arta oceny merytorycznej oferty </w:t>
      </w:r>
    </w:p>
    <w:p w:rsidR="000427EF" w:rsidRPr="000E7C0F" w:rsidRDefault="000427EF" w:rsidP="00340E86">
      <w:pP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E7C0F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t xml:space="preserve">Wzory druków konkursowych oraz specyfikacje poszczególnych zadań publicznych, dostępne są ponadto </w:t>
      </w:r>
      <w:r w:rsidRPr="000E7C0F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br/>
        <w:t xml:space="preserve">w Wydziale Oświaty i Spraw Społecznych Urzędu Miejskiego w Ostródzie u Pełnomocnika ds. współpracy </w:t>
      </w:r>
      <w:r w:rsidRPr="000E7C0F">
        <w:rPr>
          <w:rStyle w:val="Pogrubienie"/>
          <w:rFonts w:ascii="Arial" w:eastAsia="Times New Roman" w:hAnsi="Arial" w:cs="Arial"/>
          <w:b w:val="0"/>
          <w:sz w:val="18"/>
          <w:szCs w:val="18"/>
          <w:lang w:eastAsia="pl-PL"/>
        </w:rPr>
        <w:br/>
        <w:t>z organizacjami pozarządowymi (pokój nr 118, w godz. 7.30-15.30, tel. 89 642 94 74).</w:t>
      </w:r>
    </w:p>
    <w:sectPr w:rsidR="000427EF" w:rsidRPr="000E7C0F" w:rsidSect="00A46BE4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7AF" w:rsidRDefault="000757AF" w:rsidP="001703EC">
      <w:pPr>
        <w:spacing w:after="0" w:line="240" w:lineRule="auto"/>
      </w:pPr>
      <w:r>
        <w:separator/>
      </w:r>
    </w:p>
  </w:endnote>
  <w:endnote w:type="continuationSeparator" w:id="0">
    <w:p w:rsidR="000757AF" w:rsidRDefault="000757AF" w:rsidP="0017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7AF" w:rsidRDefault="000757AF" w:rsidP="001703EC">
      <w:pPr>
        <w:spacing w:after="0" w:line="240" w:lineRule="auto"/>
      </w:pPr>
      <w:r>
        <w:separator/>
      </w:r>
    </w:p>
  </w:footnote>
  <w:footnote w:type="continuationSeparator" w:id="0">
    <w:p w:rsidR="000757AF" w:rsidRDefault="000757AF" w:rsidP="00170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5B74"/>
    <w:multiLevelType w:val="hybridMultilevel"/>
    <w:tmpl w:val="45BC90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D67CF"/>
    <w:multiLevelType w:val="hybridMultilevel"/>
    <w:tmpl w:val="612C4E74"/>
    <w:lvl w:ilvl="0" w:tplc="F60268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5719A5"/>
    <w:multiLevelType w:val="hybridMultilevel"/>
    <w:tmpl w:val="C08C51A6"/>
    <w:lvl w:ilvl="0" w:tplc="508090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AC1188D"/>
    <w:multiLevelType w:val="hybridMultilevel"/>
    <w:tmpl w:val="C9E4BEA2"/>
    <w:lvl w:ilvl="0" w:tplc="DCE6EF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7826B42"/>
    <w:multiLevelType w:val="hybridMultilevel"/>
    <w:tmpl w:val="0354F902"/>
    <w:lvl w:ilvl="0" w:tplc="A114088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05E86"/>
    <w:multiLevelType w:val="hybridMultilevel"/>
    <w:tmpl w:val="BBB47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C04B3"/>
    <w:multiLevelType w:val="hybridMultilevel"/>
    <w:tmpl w:val="B7E8E4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3D18B7"/>
    <w:multiLevelType w:val="hybridMultilevel"/>
    <w:tmpl w:val="F98868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7D241F"/>
    <w:multiLevelType w:val="hybridMultilevel"/>
    <w:tmpl w:val="A956B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E022B"/>
    <w:multiLevelType w:val="hybridMultilevel"/>
    <w:tmpl w:val="9FDA1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D146D"/>
    <w:multiLevelType w:val="hybridMultilevel"/>
    <w:tmpl w:val="98EC3B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F25CC0"/>
    <w:multiLevelType w:val="hybridMultilevel"/>
    <w:tmpl w:val="CB2CF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00DAC"/>
    <w:multiLevelType w:val="hybridMultilevel"/>
    <w:tmpl w:val="7F185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3373E3"/>
    <w:multiLevelType w:val="hybridMultilevel"/>
    <w:tmpl w:val="86C6F80E"/>
    <w:lvl w:ilvl="0" w:tplc="C4E4F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D1AA6"/>
    <w:multiLevelType w:val="hybridMultilevel"/>
    <w:tmpl w:val="B7ACE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25177"/>
    <w:multiLevelType w:val="hybridMultilevel"/>
    <w:tmpl w:val="68A29F56"/>
    <w:lvl w:ilvl="0" w:tplc="9A6A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9"/>
  </w:num>
  <w:num w:numId="5">
    <w:abstractNumId w:val="14"/>
  </w:num>
  <w:num w:numId="6">
    <w:abstractNumId w:val="8"/>
  </w:num>
  <w:num w:numId="7">
    <w:abstractNumId w:val="2"/>
  </w:num>
  <w:num w:numId="8">
    <w:abstractNumId w:val="5"/>
  </w:num>
  <w:num w:numId="9">
    <w:abstractNumId w:val="13"/>
  </w:num>
  <w:num w:numId="10">
    <w:abstractNumId w:val="0"/>
  </w:num>
  <w:num w:numId="11">
    <w:abstractNumId w:val="4"/>
  </w:num>
  <w:num w:numId="12">
    <w:abstractNumId w:val="12"/>
  </w:num>
  <w:num w:numId="13">
    <w:abstractNumId w:val="15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4F5"/>
    <w:rsid w:val="000204B5"/>
    <w:rsid w:val="000228DD"/>
    <w:rsid w:val="0002738C"/>
    <w:rsid w:val="000427EF"/>
    <w:rsid w:val="000757AF"/>
    <w:rsid w:val="000A225C"/>
    <w:rsid w:val="000B60C6"/>
    <w:rsid w:val="000D5B29"/>
    <w:rsid w:val="000E7C0F"/>
    <w:rsid w:val="001017A5"/>
    <w:rsid w:val="001369F3"/>
    <w:rsid w:val="001437B6"/>
    <w:rsid w:val="001471D7"/>
    <w:rsid w:val="001504F5"/>
    <w:rsid w:val="00157661"/>
    <w:rsid w:val="00166B05"/>
    <w:rsid w:val="001703EC"/>
    <w:rsid w:val="001B2FCD"/>
    <w:rsid w:val="001D165B"/>
    <w:rsid w:val="001E2CEE"/>
    <w:rsid w:val="001E506F"/>
    <w:rsid w:val="001F1E10"/>
    <w:rsid w:val="00222085"/>
    <w:rsid w:val="00240F9B"/>
    <w:rsid w:val="00240FC4"/>
    <w:rsid w:val="00243F07"/>
    <w:rsid w:val="00267A85"/>
    <w:rsid w:val="00286713"/>
    <w:rsid w:val="002913AF"/>
    <w:rsid w:val="00294BCF"/>
    <w:rsid w:val="002B1ABF"/>
    <w:rsid w:val="002D6E6A"/>
    <w:rsid w:val="00300497"/>
    <w:rsid w:val="00301674"/>
    <w:rsid w:val="00312B9D"/>
    <w:rsid w:val="003174C8"/>
    <w:rsid w:val="00335B95"/>
    <w:rsid w:val="00340E86"/>
    <w:rsid w:val="00344681"/>
    <w:rsid w:val="0034569D"/>
    <w:rsid w:val="00353F22"/>
    <w:rsid w:val="00370ECA"/>
    <w:rsid w:val="0038565E"/>
    <w:rsid w:val="003A1C19"/>
    <w:rsid w:val="003C2D75"/>
    <w:rsid w:val="00466BFF"/>
    <w:rsid w:val="00487E4F"/>
    <w:rsid w:val="004A3C7C"/>
    <w:rsid w:val="004B32C7"/>
    <w:rsid w:val="00501F13"/>
    <w:rsid w:val="0056269E"/>
    <w:rsid w:val="005808A5"/>
    <w:rsid w:val="005E4030"/>
    <w:rsid w:val="005F5505"/>
    <w:rsid w:val="00607DDA"/>
    <w:rsid w:val="00627FEB"/>
    <w:rsid w:val="00632310"/>
    <w:rsid w:val="0065413B"/>
    <w:rsid w:val="00656240"/>
    <w:rsid w:val="0067154E"/>
    <w:rsid w:val="00677065"/>
    <w:rsid w:val="00680372"/>
    <w:rsid w:val="0069090E"/>
    <w:rsid w:val="006F360C"/>
    <w:rsid w:val="006F49FF"/>
    <w:rsid w:val="007013EE"/>
    <w:rsid w:val="007015FE"/>
    <w:rsid w:val="007634D0"/>
    <w:rsid w:val="00770396"/>
    <w:rsid w:val="00781864"/>
    <w:rsid w:val="007A696E"/>
    <w:rsid w:val="007C02C8"/>
    <w:rsid w:val="007C43E1"/>
    <w:rsid w:val="007D11B1"/>
    <w:rsid w:val="007E7880"/>
    <w:rsid w:val="00805DEE"/>
    <w:rsid w:val="00810435"/>
    <w:rsid w:val="00811218"/>
    <w:rsid w:val="00817197"/>
    <w:rsid w:val="008200C0"/>
    <w:rsid w:val="00821EFA"/>
    <w:rsid w:val="0082667D"/>
    <w:rsid w:val="00845A17"/>
    <w:rsid w:val="00873052"/>
    <w:rsid w:val="00873D34"/>
    <w:rsid w:val="0088354F"/>
    <w:rsid w:val="008C23DB"/>
    <w:rsid w:val="008C7795"/>
    <w:rsid w:val="008D2724"/>
    <w:rsid w:val="008E075D"/>
    <w:rsid w:val="008E23B7"/>
    <w:rsid w:val="008F162B"/>
    <w:rsid w:val="009010D4"/>
    <w:rsid w:val="00901D34"/>
    <w:rsid w:val="00902FDC"/>
    <w:rsid w:val="00945E46"/>
    <w:rsid w:val="00947F1F"/>
    <w:rsid w:val="00966242"/>
    <w:rsid w:val="009A5A8F"/>
    <w:rsid w:val="009C163F"/>
    <w:rsid w:val="009D16D3"/>
    <w:rsid w:val="009F439C"/>
    <w:rsid w:val="009F7D92"/>
    <w:rsid w:val="00A01937"/>
    <w:rsid w:val="00A038EE"/>
    <w:rsid w:val="00A46BE4"/>
    <w:rsid w:val="00A66A9F"/>
    <w:rsid w:val="00A7306C"/>
    <w:rsid w:val="00A85E60"/>
    <w:rsid w:val="00AA3651"/>
    <w:rsid w:val="00AD10D2"/>
    <w:rsid w:val="00B02E85"/>
    <w:rsid w:val="00B07A34"/>
    <w:rsid w:val="00B44373"/>
    <w:rsid w:val="00B45C59"/>
    <w:rsid w:val="00B5296B"/>
    <w:rsid w:val="00B705D3"/>
    <w:rsid w:val="00B70838"/>
    <w:rsid w:val="00B822F9"/>
    <w:rsid w:val="00B90688"/>
    <w:rsid w:val="00BA4D0D"/>
    <w:rsid w:val="00C044DA"/>
    <w:rsid w:val="00C306AA"/>
    <w:rsid w:val="00C3732E"/>
    <w:rsid w:val="00C732D0"/>
    <w:rsid w:val="00C86DD9"/>
    <w:rsid w:val="00CD55ED"/>
    <w:rsid w:val="00CD6710"/>
    <w:rsid w:val="00CF76FF"/>
    <w:rsid w:val="00D70EE9"/>
    <w:rsid w:val="00DA4978"/>
    <w:rsid w:val="00DB283A"/>
    <w:rsid w:val="00DC50C2"/>
    <w:rsid w:val="00DC5557"/>
    <w:rsid w:val="00DF69C0"/>
    <w:rsid w:val="00DF77AE"/>
    <w:rsid w:val="00E17577"/>
    <w:rsid w:val="00E461B7"/>
    <w:rsid w:val="00E927CD"/>
    <w:rsid w:val="00ED72E8"/>
    <w:rsid w:val="00EE2F76"/>
    <w:rsid w:val="00EE6C32"/>
    <w:rsid w:val="00F103AB"/>
    <w:rsid w:val="00F4380A"/>
    <w:rsid w:val="00F6684B"/>
    <w:rsid w:val="00F95147"/>
    <w:rsid w:val="00FC596A"/>
    <w:rsid w:val="00FC72BD"/>
    <w:rsid w:val="00FC7366"/>
    <w:rsid w:val="00FC768A"/>
    <w:rsid w:val="00FD423B"/>
    <w:rsid w:val="00FD7218"/>
    <w:rsid w:val="00FE4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F22"/>
  </w:style>
  <w:style w:type="paragraph" w:styleId="Nagwek1">
    <w:name w:val="heading 1"/>
    <w:basedOn w:val="Normalny"/>
    <w:next w:val="Normalny"/>
    <w:link w:val="Nagwek1Znak1"/>
    <w:uiPriority w:val="9"/>
    <w:qFormat/>
    <w:rsid w:val="005808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1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1674"/>
    <w:rPr>
      <w:b/>
      <w:bCs/>
    </w:rPr>
  </w:style>
  <w:style w:type="character" w:styleId="Hipercze">
    <w:name w:val="Hyperlink"/>
    <w:basedOn w:val="Domylnaczcionkaakapitu"/>
    <w:unhideWhenUsed/>
    <w:rsid w:val="0030167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3EC"/>
  </w:style>
  <w:style w:type="paragraph" w:styleId="Stopka">
    <w:name w:val="footer"/>
    <w:basedOn w:val="Normalny"/>
    <w:link w:val="Stopka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3EC"/>
  </w:style>
  <w:style w:type="paragraph" w:customStyle="1" w:styleId="j">
    <w:name w:val="j"/>
    <w:basedOn w:val="Normalny"/>
    <w:rsid w:val="002913AF"/>
    <w:pPr>
      <w:spacing w:before="100" w:beforeAutospacing="1" w:after="100" w:afterAutospacing="1" w:line="240" w:lineRule="auto"/>
      <w:ind w:firstLine="2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296B"/>
    <w:pPr>
      <w:spacing w:after="0" w:line="240" w:lineRule="auto"/>
    </w:pPr>
  </w:style>
  <w:style w:type="character" w:customStyle="1" w:styleId="Nagwek1Znak">
    <w:name w:val="Nagłówek 1 Znak"/>
    <w:rsid w:val="00B5296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B5296B"/>
    <w:pPr>
      <w:ind w:left="720"/>
      <w:contextualSpacing/>
    </w:pPr>
  </w:style>
  <w:style w:type="character" w:customStyle="1" w:styleId="Nagwek1Znak1">
    <w:name w:val="Nagłówek 1 Znak1"/>
    <w:basedOn w:val="Domylnaczcionkaakapitu"/>
    <w:link w:val="Nagwek1"/>
    <w:uiPriority w:val="9"/>
    <w:rsid w:val="00580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1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167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0167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3EC"/>
  </w:style>
  <w:style w:type="paragraph" w:styleId="Stopka">
    <w:name w:val="footer"/>
    <w:basedOn w:val="Normalny"/>
    <w:link w:val="StopkaZnak"/>
    <w:uiPriority w:val="99"/>
    <w:unhideWhenUsed/>
    <w:rsid w:val="00170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</Pages>
  <Words>2672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User Lenovo</cp:lastModifiedBy>
  <cp:revision>22</cp:revision>
  <cp:lastPrinted>2020-02-04T11:02:00Z</cp:lastPrinted>
  <dcterms:created xsi:type="dcterms:W3CDTF">2020-01-24T08:31:00Z</dcterms:created>
  <dcterms:modified xsi:type="dcterms:W3CDTF">2020-02-04T11:23:00Z</dcterms:modified>
</cp:coreProperties>
</file>