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550" w14:textId="0346D75A" w:rsidR="00AF5779" w:rsidRPr="00826347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</w:rPr>
      </w:pPr>
      <w:r w:rsidRPr="00826347">
        <w:rPr>
          <w:rFonts w:asciiTheme="majorHAnsi" w:hAnsiTheme="majorHAnsi" w:cstheme="majorHAnsi"/>
          <w:b/>
          <w:color w:val="70AD47" w:themeColor="accent6"/>
        </w:rPr>
        <w:t xml:space="preserve">Formularz </w:t>
      </w:r>
      <w:r w:rsidR="0004267C">
        <w:rPr>
          <w:rFonts w:asciiTheme="majorHAnsi" w:hAnsiTheme="majorHAnsi" w:cstheme="majorHAnsi"/>
          <w:b/>
          <w:color w:val="70AD47" w:themeColor="accent6"/>
        </w:rPr>
        <w:t>uwag</w:t>
      </w:r>
    </w:p>
    <w:p w14:paraId="3155B2E0" w14:textId="7C583E14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826347">
        <w:rPr>
          <w:rFonts w:asciiTheme="majorHAnsi" w:hAnsiTheme="majorHAnsi" w:cstheme="majorHAnsi"/>
          <w:b/>
          <w:color w:val="70AD47" w:themeColor="accent6"/>
          <w:spacing w:val="-1"/>
        </w:rPr>
        <w:t xml:space="preserve">uchwały </w:t>
      </w:r>
      <w:r w:rsidR="00826347" w:rsidRPr="00826347">
        <w:rPr>
          <w:rFonts w:asciiTheme="majorHAnsi" w:hAnsiTheme="majorHAnsi" w:cstheme="majorHAnsi"/>
          <w:b/>
          <w:color w:val="70AD47" w:themeColor="accent6"/>
          <w:spacing w:val="-1"/>
        </w:rPr>
        <w:t xml:space="preserve">Rady Miejskiej w Ostródzie </w:t>
      </w:r>
      <w:r w:rsidRPr="00826347">
        <w:rPr>
          <w:rFonts w:asciiTheme="majorHAnsi" w:hAnsiTheme="majorHAnsi" w:cstheme="majorHAnsi"/>
          <w:b/>
          <w:color w:val="70AD47" w:themeColor="accent6"/>
          <w:spacing w:val="-1"/>
        </w:rPr>
        <w:t>w sprawie zasad wyznaczania składu oraz zasad działania Komitetu Rewitalizacji</w:t>
      </w:r>
      <w:r w:rsidR="00FD5D92" w:rsidRPr="00826347">
        <w:rPr>
          <w:rFonts w:asciiTheme="majorHAnsi" w:hAnsiTheme="majorHAnsi" w:cstheme="majorHAnsi"/>
          <w:b/>
          <w:color w:val="70AD47" w:themeColor="accent6"/>
          <w:spacing w:val="-1"/>
        </w:rPr>
        <w:t xml:space="preserve"> </w:t>
      </w:r>
      <w:r w:rsidR="00826347" w:rsidRPr="00826347">
        <w:rPr>
          <w:rFonts w:asciiTheme="majorHAnsi" w:hAnsiTheme="majorHAnsi" w:cstheme="majorHAnsi"/>
          <w:b/>
          <w:color w:val="70AD47" w:themeColor="accent6"/>
          <w:spacing w:val="-1"/>
        </w:rPr>
        <w:t>Miasta Ostróda</w:t>
      </w:r>
      <w:r w:rsidR="00201FDD" w:rsidRPr="00826347">
        <w:rPr>
          <w:rFonts w:asciiTheme="majorHAnsi" w:hAnsiTheme="majorHAnsi" w:cstheme="majorHAnsi"/>
          <w:b/>
          <w:color w:val="70AD47" w:themeColor="accent6"/>
          <w:spacing w:val="-1"/>
        </w:rPr>
        <w:t>.</w:t>
      </w:r>
    </w:p>
    <w:p w14:paraId="7D9C173C" w14:textId="0A774A4D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9C75E8">
        <w:rPr>
          <w:rFonts w:asciiTheme="majorHAnsi" w:hAnsiTheme="majorHAnsi" w:cstheme="majorHAnsi"/>
          <w:spacing w:val="-1"/>
        </w:rPr>
        <w:t>16.01.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9C75E8">
        <w:rPr>
          <w:rFonts w:asciiTheme="majorHAnsi" w:hAnsiTheme="majorHAnsi" w:cstheme="majorHAnsi"/>
          <w:spacing w:val="-1"/>
        </w:rPr>
        <w:t>20.02.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597A5BD7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9C75E8">
        <w:rPr>
          <w:rFonts w:asciiTheme="majorHAnsi" w:hAnsiTheme="majorHAnsi" w:cstheme="majorHAnsi"/>
          <w:color w:val="212529"/>
          <w:shd w:val="clear" w:color="auto" w:fill="FFFFFF"/>
        </w:rPr>
        <w:t>konsultacje@um.ostroda.pl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6F163ACB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>
        <w:rPr>
          <w:rFonts w:asciiTheme="majorHAnsi" w:hAnsiTheme="majorHAnsi" w:cstheme="majorHAnsi"/>
          <w:color w:val="212529"/>
          <w:shd w:val="clear" w:color="auto" w:fill="FFFFFF"/>
        </w:rPr>
        <w:t>Miejskiego w Ostródzie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5F317EA5" w14:textId="5C85E333" w:rsidR="00313A50" w:rsidRPr="005E3750" w:rsidRDefault="00313A50" w:rsidP="00760EA6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 w:rsidRPr="005E3750">
        <w:rPr>
          <w:rFonts w:asciiTheme="majorHAnsi" w:hAnsiTheme="majorHAnsi" w:cstheme="majorHAnsi"/>
          <w:color w:val="212529"/>
          <w:shd w:val="clear" w:color="auto" w:fill="FFFFFF"/>
        </w:rPr>
        <w:t>Miejskiego w Ostródzie</w:t>
      </w:r>
      <w:r w:rsidR="008F7577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5E3750">
        <w:rPr>
          <w:rFonts w:asciiTheme="majorHAnsi" w:hAnsiTheme="majorHAnsi" w:cstheme="majorHAnsi"/>
          <w:color w:val="212529"/>
          <w:shd w:val="clear" w:color="auto" w:fill="FFFFFF"/>
        </w:rPr>
        <w:t>ul. 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>Mickiewicza 2</w:t>
      </w:r>
      <w:r w:rsidR="005E3750">
        <w:rPr>
          <w:rFonts w:asciiTheme="majorHAnsi" w:hAnsiTheme="majorHAnsi" w:cstheme="majorHAnsi"/>
          <w:color w:val="212529"/>
          <w:shd w:val="clear" w:color="auto" w:fill="FFFFFF"/>
        </w:rPr>
        <w:t xml:space="preserve">4, 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>4</w:t>
      </w:r>
      <w:r w:rsidR="008F7577">
        <w:rPr>
          <w:rFonts w:asciiTheme="majorHAnsi" w:hAnsiTheme="majorHAnsi" w:cstheme="majorHAnsi"/>
          <w:color w:val="212529"/>
          <w:shd w:val="clear" w:color="auto" w:fill="FFFFFF"/>
        </w:rPr>
        <w:t>14-100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 Ostróda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75C98C34" w:rsidR="00FD5D92" w:rsidRDefault="00FD5D92" w:rsidP="008F7577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8F7577" w:rsidRPr="00532FD3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https://ankieta.deltapartner.org.pl/ostroda_kr_formularz</w:t>
        </w:r>
      </w:hyperlink>
      <w:r w:rsidR="008F7577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8F7577">
        <w:trPr>
          <w:trHeight w:val="567"/>
        </w:trPr>
        <w:tc>
          <w:tcPr>
            <w:tcW w:w="2395" w:type="dxa"/>
            <w:shd w:val="clear" w:color="auto" w:fill="70AD47" w:themeFill="accent6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8F7577">
        <w:trPr>
          <w:trHeight w:val="567"/>
        </w:trPr>
        <w:tc>
          <w:tcPr>
            <w:tcW w:w="2395" w:type="dxa"/>
            <w:shd w:val="clear" w:color="auto" w:fill="70AD47" w:themeFill="accent6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8F7577">
        <w:trPr>
          <w:trHeight w:val="567"/>
        </w:trPr>
        <w:tc>
          <w:tcPr>
            <w:tcW w:w="2395" w:type="dxa"/>
            <w:shd w:val="clear" w:color="auto" w:fill="70AD47" w:themeFill="accent6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8F7577">
        <w:trPr>
          <w:trHeight w:val="567"/>
        </w:trPr>
        <w:tc>
          <w:tcPr>
            <w:tcW w:w="2395" w:type="dxa"/>
            <w:shd w:val="clear" w:color="auto" w:fill="70AD47" w:themeFill="accent6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8F7577">
        <w:trPr>
          <w:trHeight w:val="57"/>
        </w:trPr>
        <w:tc>
          <w:tcPr>
            <w:tcW w:w="9062" w:type="dxa"/>
            <w:shd w:val="clear" w:color="auto" w:fill="70AD47" w:themeFill="accent6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8F7577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70AD47" w:themeFill="accent6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446847" w14:textId="0AE8D66B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KLAUZULA INFORMACYJNA</w:t>
            </w:r>
          </w:p>
          <w:p w14:paraId="79E110B1" w14:textId="5B5CE1B0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PRZETWARZANIE DANYCH OSOBOWYCH</w:t>
            </w:r>
          </w:p>
          <w:p w14:paraId="4A4A3E13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(Dz. Urz. UE L 119 z 04.05.2016 r.) dalej RODO informuję, że: </w:t>
            </w:r>
          </w:p>
          <w:p w14:paraId="1D3C4EC6" w14:textId="60581D2A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1) Administratorem Pani/Pana danych osobowych jest Gmina Miejska Ostróda reprezentowana przez Burmistrza Miasta, 14-100 Ostróda, ul. Mickiewicza 24.; tel. 89 642 94 00, e-mail: um@um.ostroda.pl</w:t>
            </w:r>
          </w:p>
          <w:p w14:paraId="2DA6BCAD" w14:textId="3DDF6DFB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2) Administrator wyznaczył Inspektora Ochrony Danych, kontakt: Jacek Pietrzyktel. 89 642 94 30.  </w:t>
            </w:r>
          </w:p>
          <w:p w14:paraId="70A0FBE8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3) Pani/Pana dane osobowe przetwarzane będą w celu: </w:t>
            </w:r>
          </w:p>
          <w:p w14:paraId="6AECE2EC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>wypełnienia obowiązku prawnego ciążącego na administratorze (art. 6 ust. 1, lit. c RODO);</w:t>
            </w:r>
          </w:p>
          <w:p w14:paraId="1CCA6A74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 xml:space="preserve">wykonania zadania realizowanego w interesie publicznym lub w ramach sprawowania władzy publicznej powierzonej administratorowi (art. 6 ust. 1, lit. e RODO); </w:t>
            </w:r>
          </w:p>
          <w:p w14:paraId="1C629B37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 xml:space="preserve">realizacji zawartych umów (art. 6 ust. 1, lit. b RODO); </w:t>
            </w:r>
          </w:p>
          <w:p w14:paraId="0DE953DE" w14:textId="032F7778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>w innych przypadkach Pani/Pana dane osobowe przetwarzane będą wyłącznie na podstawie wcześniej udzielonej zgody w zakresie i celu określonym w treści zgody (art. 6 ust. 1, lit. a RODO). Przysługuje Pani/Panu prawo do cofnięcia w dowolnym momencie zgody na przetwarzanie danych osobowych.</w:t>
            </w:r>
          </w:p>
          <w:p w14:paraId="4B4318AE" w14:textId="778EADAE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4) Pani/Pana dane mogą zostać przekazane: –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      </w:r>
          </w:p>
          <w:p w14:paraId="6816AB6B" w14:textId="34EF1B7D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5) Pana/Pani dane osobowe przechowywane będą przez okres niezbędny do realizacji wskazanych w  pkt. 3 celów, a  po tym czasie przez okres oraz w 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  usunięte lub zarchiwizowane.</w:t>
            </w:r>
          </w:p>
          <w:p w14:paraId="48BB0A67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6) Dane osobowe nie będą przekazywane do państwa trzeciego/organizacji międzynarodowej.</w:t>
            </w:r>
          </w:p>
          <w:p w14:paraId="4D9E3E17" w14:textId="4F06F11D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7) Posiada Pani/Pan prawo do żądania od administratora dostępu do swoich danych osobowych, ich sprostowania, usunięcia lub ograniczenia przetwarzania, prawo do wniesienia sprzeciwu wobec takiego przetwarzania, a także prawo do przenoszenia danych.</w:t>
            </w:r>
          </w:p>
          <w:p w14:paraId="4AC0CBAD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8) Ma Pani/Pan prawo wniesienia skargi do organu nadzorczego, którym jest Prezes Urzędu Ochrony Danych Osobowych ul. Stawki 2, 00-193 Warszawa, gdy uznają Państwo, że przetwarzanie państwa danych osobowych narusza przepisy powszechnie obowiązującego prawa.</w:t>
            </w:r>
          </w:p>
          <w:p w14:paraId="61528516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9) Podanie Pani/Pana danych osobowych jest wymogiem ustawowym i wynika z realizacji obowiązków wynikających z przepisów prawa. </w:t>
            </w:r>
          </w:p>
          <w:p w14:paraId="35C883A5" w14:textId="77777777" w:rsidR="0041107B" w:rsidRPr="0041107B" w:rsidRDefault="0041107B" w:rsidP="004110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10) Konsekwencją odmowy podania danych osobowych będzie odmowa załatwienia Pani/Pana sprawy, wynikająca z formalnej i prawnej niemożności jej rozstrzygnięcia.</w:t>
            </w:r>
          </w:p>
          <w:p w14:paraId="5C72B8BF" w14:textId="7E483CDF" w:rsidR="003F26BB" w:rsidRPr="00CE57DC" w:rsidRDefault="0041107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11) Pani/Pana dane osobowe nie podlegają zautomatyzowanemu podejmowaniu decyzji.</w:t>
            </w:r>
          </w:p>
        </w:tc>
      </w:tr>
    </w:tbl>
    <w:p w14:paraId="6EB70503" w14:textId="77777777" w:rsidR="0041107B" w:rsidRPr="0041107B" w:rsidRDefault="0041107B" w:rsidP="0041107B">
      <w:pPr>
        <w:rPr>
          <w:rFonts w:asciiTheme="majorHAnsi" w:hAnsiTheme="majorHAnsi" w:cstheme="majorHAnsi"/>
        </w:rPr>
      </w:pPr>
    </w:p>
    <w:sectPr w:rsidR="0041107B" w:rsidRPr="0041107B" w:rsidSect="005709BB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BF5F" w14:textId="77777777" w:rsidR="005709BB" w:rsidRDefault="005709BB" w:rsidP="004C166A">
      <w:pPr>
        <w:spacing w:after="0"/>
      </w:pPr>
      <w:r>
        <w:separator/>
      </w:r>
    </w:p>
  </w:endnote>
  <w:endnote w:type="continuationSeparator" w:id="0">
    <w:p w14:paraId="617A88DB" w14:textId="77777777" w:rsidR="005709BB" w:rsidRDefault="005709BB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D56C" w14:textId="77777777" w:rsidR="005709BB" w:rsidRDefault="005709BB" w:rsidP="004C166A">
      <w:pPr>
        <w:spacing w:after="0"/>
      </w:pPr>
      <w:r>
        <w:separator/>
      </w:r>
    </w:p>
  </w:footnote>
  <w:footnote w:type="continuationSeparator" w:id="0">
    <w:p w14:paraId="785AEF5C" w14:textId="77777777" w:rsidR="005709BB" w:rsidRDefault="005709BB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534135">
    <w:abstractNumId w:val="6"/>
  </w:num>
  <w:num w:numId="2" w16cid:durableId="1521820051">
    <w:abstractNumId w:val="9"/>
  </w:num>
  <w:num w:numId="3" w16cid:durableId="43069601">
    <w:abstractNumId w:val="8"/>
  </w:num>
  <w:num w:numId="4" w16cid:durableId="343216649">
    <w:abstractNumId w:val="0"/>
  </w:num>
  <w:num w:numId="5" w16cid:durableId="430011541">
    <w:abstractNumId w:val="5"/>
  </w:num>
  <w:num w:numId="6" w16cid:durableId="31345299">
    <w:abstractNumId w:val="4"/>
  </w:num>
  <w:num w:numId="7" w16cid:durableId="1992711017">
    <w:abstractNumId w:val="19"/>
  </w:num>
  <w:num w:numId="8" w16cid:durableId="1429352868">
    <w:abstractNumId w:val="15"/>
  </w:num>
  <w:num w:numId="9" w16cid:durableId="1312756016">
    <w:abstractNumId w:val="20"/>
  </w:num>
  <w:num w:numId="10" w16cid:durableId="876510750">
    <w:abstractNumId w:val="10"/>
  </w:num>
  <w:num w:numId="11" w16cid:durableId="1876579554">
    <w:abstractNumId w:val="17"/>
  </w:num>
  <w:num w:numId="12" w16cid:durableId="42993717">
    <w:abstractNumId w:val="21"/>
  </w:num>
  <w:num w:numId="13" w16cid:durableId="1910073204">
    <w:abstractNumId w:val="18"/>
  </w:num>
  <w:num w:numId="14" w16cid:durableId="986787665">
    <w:abstractNumId w:val="23"/>
  </w:num>
  <w:num w:numId="15" w16cid:durableId="395783024">
    <w:abstractNumId w:val="2"/>
  </w:num>
  <w:num w:numId="16" w16cid:durableId="580649274">
    <w:abstractNumId w:val="11"/>
  </w:num>
  <w:num w:numId="17" w16cid:durableId="758603165">
    <w:abstractNumId w:val="3"/>
  </w:num>
  <w:num w:numId="18" w16cid:durableId="2005163056">
    <w:abstractNumId w:val="16"/>
  </w:num>
  <w:num w:numId="19" w16cid:durableId="428433144">
    <w:abstractNumId w:val="12"/>
  </w:num>
  <w:num w:numId="20" w16cid:durableId="2013145243">
    <w:abstractNumId w:val="14"/>
  </w:num>
  <w:num w:numId="21" w16cid:durableId="1533034725">
    <w:abstractNumId w:val="22"/>
  </w:num>
  <w:num w:numId="22" w16cid:durableId="2106997900">
    <w:abstractNumId w:val="7"/>
  </w:num>
  <w:num w:numId="23" w16cid:durableId="1861963964">
    <w:abstractNumId w:val="1"/>
  </w:num>
  <w:num w:numId="24" w16cid:durableId="219177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4267C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2F6358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1107B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09BB"/>
    <w:rsid w:val="00574188"/>
    <w:rsid w:val="00596BCD"/>
    <w:rsid w:val="005A2596"/>
    <w:rsid w:val="005B1D51"/>
    <w:rsid w:val="005C5992"/>
    <w:rsid w:val="005E1BD0"/>
    <w:rsid w:val="005E3750"/>
    <w:rsid w:val="00600AB3"/>
    <w:rsid w:val="00686B0F"/>
    <w:rsid w:val="006E530C"/>
    <w:rsid w:val="00721212"/>
    <w:rsid w:val="0072280A"/>
    <w:rsid w:val="0075768C"/>
    <w:rsid w:val="00764E0A"/>
    <w:rsid w:val="007751E7"/>
    <w:rsid w:val="007B74FC"/>
    <w:rsid w:val="007D3E45"/>
    <w:rsid w:val="0080392E"/>
    <w:rsid w:val="0081652D"/>
    <w:rsid w:val="00826347"/>
    <w:rsid w:val="00843E8A"/>
    <w:rsid w:val="00882ED1"/>
    <w:rsid w:val="008E3D11"/>
    <w:rsid w:val="008F7577"/>
    <w:rsid w:val="009230E2"/>
    <w:rsid w:val="009235D8"/>
    <w:rsid w:val="009A2EBF"/>
    <w:rsid w:val="009C0994"/>
    <w:rsid w:val="009C75E8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0384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ostroda_k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F7AF-78FF-498B-8CD0-7FF8257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 Włodarski</cp:lastModifiedBy>
  <cp:revision>6</cp:revision>
  <cp:lastPrinted>2022-05-31T08:30:00Z</cp:lastPrinted>
  <dcterms:created xsi:type="dcterms:W3CDTF">2024-01-15T10:35:00Z</dcterms:created>
  <dcterms:modified xsi:type="dcterms:W3CDTF">2024-01-16T12:13:00Z</dcterms:modified>
</cp:coreProperties>
</file>