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A3" w:rsidRDefault="00F939A3" w:rsidP="006271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UCHWAŁA NR </w:t>
      </w:r>
      <w:r w:rsidR="002A3D09">
        <w:rPr>
          <w:rFonts w:ascii="Arial" w:hAnsi="Arial" w:cs="Arial"/>
          <w:b/>
          <w:sz w:val="22"/>
          <w:szCs w:val="22"/>
        </w:rPr>
        <w:t>XXVI/</w:t>
      </w:r>
      <w:r w:rsidR="00565176">
        <w:rPr>
          <w:rFonts w:ascii="Arial" w:hAnsi="Arial" w:cs="Arial"/>
          <w:b/>
          <w:sz w:val="22"/>
          <w:szCs w:val="22"/>
        </w:rPr>
        <w:t>139</w:t>
      </w:r>
      <w:r w:rsidR="002A3D09">
        <w:rPr>
          <w:rFonts w:ascii="Arial" w:hAnsi="Arial" w:cs="Arial"/>
          <w:b/>
          <w:sz w:val="22"/>
          <w:szCs w:val="22"/>
        </w:rPr>
        <w:t>/2012</w:t>
      </w:r>
    </w:p>
    <w:p w:rsidR="00F939A3" w:rsidRDefault="00F939A3" w:rsidP="006271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F23C08">
        <w:rPr>
          <w:rFonts w:ascii="Arial" w:hAnsi="Arial" w:cs="Arial"/>
          <w:b/>
          <w:sz w:val="22"/>
          <w:szCs w:val="22"/>
        </w:rPr>
        <w:t xml:space="preserve">ady Miejskiej w Ostródzie </w:t>
      </w:r>
    </w:p>
    <w:p w:rsidR="0062710D" w:rsidRDefault="00F939A3" w:rsidP="006271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17 sierpnia  2012 r.</w:t>
      </w:r>
    </w:p>
    <w:p w:rsidR="00F939A3" w:rsidRDefault="00F939A3" w:rsidP="0062710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F23C08" w:rsidRDefault="005157E9" w:rsidP="006271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sprawie </w:t>
      </w:r>
      <w:r w:rsidR="00F939A3">
        <w:rPr>
          <w:rFonts w:ascii="Arial" w:hAnsi="Arial" w:cs="Arial"/>
          <w:b/>
          <w:sz w:val="22"/>
          <w:szCs w:val="22"/>
        </w:rPr>
        <w:t>zmi</w:t>
      </w:r>
      <w:r>
        <w:rPr>
          <w:rFonts w:ascii="Arial" w:hAnsi="Arial" w:cs="Arial"/>
          <w:b/>
          <w:sz w:val="22"/>
          <w:szCs w:val="22"/>
        </w:rPr>
        <w:t>any</w:t>
      </w:r>
      <w:r w:rsidR="00F939A3">
        <w:rPr>
          <w:rFonts w:ascii="Arial" w:hAnsi="Arial" w:cs="Arial"/>
          <w:b/>
          <w:sz w:val="22"/>
          <w:szCs w:val="22"/>
        </w:rPr>
        <w:t xml:space="preserve"> uchwał</w:t>
      </w:r>
      <w:r>
        <w:rPr>
          <w:rFonts w:ascii="Arial" w:hAnsi="Arial" w:cs="Arial"/>
          <w:b/>
          <w:sz w:val="22"/>
          <w:szCs w:val="22"/>
        </w:rPr>
        <w:t>y</w:t>
      </w:r>
      <w:r w:rsidR="00F939A3">
        <w:rPr>
          <w:rFonts w:ascii="Arial" w:hAnsi="Arial" w:cs="Arial"/>
          <w:b/>
          <w:sz w:val="22"/>
          <w:szCs w:val="22"/>
        </w:rPr>
        <w:t xml:space="preserve"> </w:t>
      </w:r>
      <w:r w:rsidR="00262241">
        <w:rPr>
          <w:rFonts w:ascii="Arial" w:hAnsi="Arial" w:cs="Arial"/>
          <w:b/>
          <w:sz w:val="22"/>
          <w:szCs w:val="22"/>
        </w:rPr>
        <w:t xml:space="preserve"> Nr  XXII/135/2008 </w:t>
      </w:r>
      <w:r w:rsidR="00F939A3">
        <w:rPr>
          <w:rFonts w:ascii="Arial" w:hAnsi="Arial" w:cs="Arial"/>
          <w:b/>
          <w:sz w:val="22"/>
          <w:szCs w:val="22"/>
        </w:rPr>
        <w:t>w sprawie wieloletniego</w:t>
      </w:r>
      <w:r w:rsidR="00953224">
        <w:rPr>
          <w:rFonts w:ascii="Arial" w:hAnsi="Arial" w:cs="Arial"/>
          <w:b/>
          <w:sz w:val="22"/>
          <w:szCs w:val="22"/>
        </w:rPr>
        <w:t xml:space="preserve"> programu gospodarowania mieszkaniowym zasobem Gminy Miejskiej Ostróda  na lata </w:t>
      </w:r>
      <w:r w:rsidR="00262241">
        <w:rPr>
          <w:rFonts w:ascii="Arial" w:hAnsi="Arial" w:cs="Arial"/>
          <w:b/>
          <w:sz w:val="22"/>
          <w:szCs w:val="22"/>
        </w:rPr>
        <w:br/>
      </w:r>
      <w:r w:rsidR="00953224">
        <w:rPr>
          <w:rFonts w:ascii="Arial" w:hAnsi="Arial" w:cs="Arial"/>
          <w:b/>
          <w:sz w:val="22"/>
          <w:szCs w:val="22"/>
        </w:rPr>
        <w:t>2008 – 2013.</w:t>
      </w:r>
    </w:p>
    <w:p w:rsidR="0062710D" w:rsidRDefault="0062710D" w:rsidP="0062710D">
      <w:pPr>
        <w:jc w:val="center"/>
        <w:rPr>
          <w:rFonts w:ascii="Arial" w:hAnsi="Arial" w:cs="Arial"/>
          <w:b/>
          <w:sz w:val="22"/>
          <w:szCs w:val="22"/>
        </w:rPr>
      </w:pPr>
    </w:p>
    <w:p w:rsidR="00B2224D" w:rsidRDefault="00B2224D" w:rsidP="00B2224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D1A8F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 xml:space="preserve">art. 18 ust. 2, pkt. 15 ustawy o samorządzie gminnym ( Dz. U. z 2001r. Nr 142, poz. 1591; z 2002r. Nr 23, poz. 220, Nr 62, poz. 558, Nr 113, poz. 984, Nr 214, poz. 1806, Nr 153, poz. 1271, Nr 214, poz. 1806; z 2003r. Nr 80, poz. 717, Nr 162, poz. 1568; z 2004r. Nr 102, poz. 1055, Nr 116, poz. 1203; z 2005r. Nr 172, poz. 1441, Nr 175, poz. 1457; z 2006r. Nr 17, poz.128, Nr 181, poz. 1337; z 2007r. Nr 48, poz. 327, Nr 138, poz. 974, Nr 173, poz. 1218; z 2008r. Nr 180, poz. 1111, Nr 223, poz. 1458; z 2009r. Nr 52, poz. 420, Nr 157, poz. 1241; z 2010r. Nr 28, poz. 142 i 146, Nr 40, poz. 230, Nr 106, poz. 675 oraz z 2011r. Nr 21, poz. 113, Nr 117, poz. 679, Nr 134, poz. 777, Nr 217, poz. 1281, Nr149 poz. 887) w związku z </w:t>
      </w:r>
      <w:r w:rsidRPr="00F44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21 ust. 1 pkt. 1 i ust 2 ustawy z dnia 21 czerwca 2001r. o ochronie praw lokatorów, mieszkaniowym zasobie gminy i o zmianie Kodeksu Cywilnego (Dz. U. z 2005r. Nr 31, poz. 266,  z 2006r. Nr 86, poz. 602, Nr 94 poz. 657, Nr 167, poz. 1193 i Nr 249, poz. 1833, z 2007r. Nr 128, poz. 902</w:t>
      </w:r>
      <w:r w:rsidRPr="00635D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Nr 173, poz. 1218, z 2010r. Nr 3, poz. 13 oraz z 2011r. Nr 224, poz. 1342 ) </w:t>
      </w:r>
      <w:r w:rsidRPr="00635D15">
        <w:rPr>
          <w:rFonts w:ascii="Arial" w:hAnsi="Arial" w:cs="Arial"/>
          <w:b/>
          <w:sz w:val="22"/>
          <w:szCs w:val="22"/>
        </w:rPr>
        <w:t>Rada Miejska w Ostródzie uchwala, co następuje</w:t>
      </w:r>
      <w:r w:rsidRPr="00635D15">
        <w:rPr>
          <w:rFonts w:ascii="Arial" w:hAnsi="Arial" w:cs="Arial"/>
          <w:sz w:val="22"/>
          <w:szCs w:val="22"/>
        </w:rPr>
        <w:t>:</w:t>
      </w:r>
    </w:p>
    <w:p w:rsidR="00F939A3" w:rsidRDefault="00F939A3" w:rsidP="00F23C08">
      <w:pPr>
        <w:jc w:val="both"/>
        <w:rPr>
          <w:rFonts w:ascii="Arial" w:hAnsi="Arial" w:cs="Arial"/>
          <w:b/>
          <w:sz w:val="22"/>
          <w:szCs w:val="22"/>
        </w:rPr>
      </w:pPr>
    </w:p>
    <w:p w:rsidR="00F939A3" w:rsidRDefault="00F939A3" w:rsidP="00F939A3">
      <w:pPr>
        <w:jc w:val="both"/>
        <w:rPr>
          <w:rFonts w:ascii="Arial" w:hAnsi="Arial" w:cs="Arial"/>
          <w:b/>
          <w:sz w:val="22"/>
          <w:szCs w:val="22"/>
        </w:rPr>
      </w:pPr>
    </w:p>
    <w:p w:rsidR="002B7C67" w:rsidRDefault="00F939A3" w:rsidP="002B7C6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C5719">
        <w:rPr>
          <w:rFonts w:ascii="Arial" w:hAnsi="Arial" w:cs="Arial"/>
          <w:b/>
          <w:sz w:val="22"/>
          <w:szCs w:val="22"/>
        </w:rPr>
        <w:t>§1.</w:t>
      </w:r>
      <w:r w:rsidRPr="00F87AEA">
        <w:rPr>
          <w:rFonts w:ascii="Arial" w:hAnsi="Arial" w:cs="Arial"/>
          <w:sz w:val="22"/>
          <w:szCs w:val="22"/>
        </w:rPr>
        <w:t xml:space="preserve"> </w:t>
      </w:r>
      <w:r w:rsidR="002B7C67">
        <w:rPr>
          <w:rFonts w:ascii="Arial" w:hAnsi="Arial" w:cs="Arial"/>
          <w:sz w:val="22"/>
          <w:szCs w:val="22"/>
        </w:rPr>
        <w:t xml:space="preserve">W </w:t>
      </w:r>
      <w:r w:rsidR="00350203">
        <w:rPr>
          <w:rFonts w:ascii="Arial" w:hAnsi="Arial" w:cs="Arial"/>
          <w:sz w:val="22"/>
          <w:szCs w:val="22"/>
        </w:rPr>
        <w:t>wieloletnim p</w:t>
      </w:r>
      <w:r w:rsidR="002B7C67">
        <w:rPr>
          <w:rFonts w:ascii="Arial" w:hAnsi="Arial" w:cs="Arial"/>
          <w:sz w:val="22"/>
          <w:szCs w:val="22"/>
        </w:rPr>
        <w:t>rogramie gosp</w:t>
      </w:r>
      <w:r w:rsidR="00350203">
        <w:rPr>
          <w:rFonts w:ascii="Arial" w:hAnsi="Arial" w:cs="Arial"/>
          <w:sz w:val="22"/>
          <w:szCs w:val="22"/>
        </w:rPr>
        <w:t>odarowania mieszkaniowym zasobem</w:t>
      </w:r>
      <w:r w:rsidR="002B7C67">
        <w:rPr>
          <w:rFonts w:ascii="Arial" w:hAnsi="Arial" w:cs="Arial"/>
          <w:sz w:val="22"/>
          <w:szCs w:val="22"/>
        </w:rPr>
        <w:t xml:space="preserve"> Gminy Miejskiej Ostróda na lata 2008 – 2013 stanowiącym załącznik do uchwały Nr XXII/1</w:t>
      </w:r>
      <w:r w:rsidR="0062710D">
        <w:rPr>
          <w:rFonts w:ascii="Arial" w:hAnsi="Arial" w:cs="Arial"/>
          <w:sz w:val="22"/>
          <w:szCs w:val="22"/>
        </w:rPr>
        <w:t>3</w:t>
      </w:r>
      <w:r w:rsidR="002B7C67">
        <w:rPr>
          <w:rFonts w:ascii="Arial" w:hAnsi="Arial" w:cs="Arial"/>
          <w:sz w:val="22"/>
          <w:szCs w:val="22"/>
        </w:rPr>
        <w:t>5/2008 Rady Miejskiej w Ostródzie z dnia 7 marca 2008r. wprowadza się następujące zmiany:</w:t>
      </w:r>
    </w:p>
    <w:p w:rsidR="002B7C67" w:rsidRDefault="00B2224D" w:rsidP="00F939A3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 r</w:t>
      </w:r>
      <w:r w:rsidR="002B7C67">
        <w:rPr>
          <w:rFonts w:ascii="Arial" w:hAnsi="Arial" w:cs="Arial"/>
          <w:sz w:val="22"/>
          <w:szCs w:val="22"/>
        </w:rPr>
        <w:t>ozdział</w:t>
      </w:r>
      <w:r w:rsidR="004335B4">
        <w:rPr>
          <w:rFonts w:ascii="Arial" w:hAnsi="Arial" w:cs="Arial"/>
          <w:sz w:val="22"/>
          <w:szCs w:val="22"/>
        </w:rPr>
        <w:t>u</w:t>
      </w:r>
      <w:r w:rsidR="002B7C67">
        <w:rPr>
          <w:rFonts w:ascii="Arial" w:hAnsi="Arial" w:cs="Arial"/>
          <w:sz w:val="22"/>
          <w:szCs w:val="22"/>
        </w:rPr>
        <w:t xml:space="preserve"> 5</w:t>
      </w:r>
      <w:r w:rsidR="00283C0A">
        <w:rPr>
          <w:rFonts w:ascii="Arial" w:hAnsi="Arial" w:cs="Arial"/>
          <w:sz w:val="22"/>
          <w:szCs w:val="22"/>
        </w:rPr>
        <w:t>.</w:t>
      </w:r>
      <w:r w:rsidR="00355D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355D68">
        <w:rPr>
          <w:rFonts w:ascii="Arial" w:hAnsi="Arial" w:cs="Arial"/>
          <w:sz w:val="22"/>
          <w:szCs w:val="22"/>
        </w:rPr>
        <w:t>Zasady Polityki czynszowej oraz warunki obniżania czynszu</w:t>
      </w:r>
      <w:r>
        <w:rPr>
          <w:rFonts w:ascii="Arial" w:hAnsi="Arial" w:cs="Arial"/>
          <w:sz w:val="22"/>
          <w:szCs w:val="22"/>
        </w:rPr>
        <w:t>”</w:t>
      </w:r>
      <w:r w:rsidR="002B7C67">
        <w:rPr>
          <w:rFonts w:ascii="Arial" w:hAnsi="Arial" w:cs="Arial"/>
          <w:sz w:val="22"/>
          <w:szCs w:val="22"/>
        </w:rPr>
        <w:t xml:space="preserve"> otrzymuje brzmienie:</w:t>
      </w:r>
    </w:p>
    <w:p w:rsidR="002B7C67" w:rsidRDefault="002B7C67" w:rsidP="002B7C6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Stawkę bazową czynszu za 1m</w:t>
      </w:r>
      <w:r w:rsidRPr="002B7C67">
        <w:rPr>
          <w:rFonts w:ascii="Arial" w:hAnsi="Arial" w:cs="Arial"/>
          <w:sz w:val="22"/>
          <w:szCs w:val="22"/>
          <w:vertAlign w:val="superscript"/>
        </w:rPr>
        <w:t>2</w:t>
      </w:r>
      <w:r w:rsidR="00DB49E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B49ED">
        <w:rPr>
          <w:rFonts w:ascii="Arial" w:hAnsi="Arial" w:cs="Arial"/>
          <w:sz w:val="22"/>
          <w:szCs w:val="22"/>
        </w:rPr>
        <w:t>powierzchni użytkowej w lokalach wchodzących</w:t>
      </w:r>
      <w:r w:rsidR="00F23C08">
        <w:rPr>
          <w:rFonts w:ascii="Arial" w:hAnsi="Arial" w:cs="Arial"/>
          <w:sz w:val="22"/>
          <w:szCs w:val="22"/>
        </w:rPr>
        <w:br/>
      </w:r>
      <w:r w:rsidR="00DB49ED">
        <w:rPr>
          <w:rFonts w:ascii="Arial" w:hAnsi="Arial" w:cs="Arial"/>
          <w:sz w:val="22"/>
          <w:szCs w:val="22"/>
        </w:rPr>
        <w:t>w skład mieszkaniowego zasobu Gminy Miejskiej Ostróda ustala Burmistrz w drodze zarządzenia  w oparciu o przeprowadzoną przez Zarządcę zasobem mieszkaniowym kalkulację kosztową.</w:t>
      </w:r>
    </w:p>
    <w:p w:rsidR="00DB49ED" w:rsidRDefault="00846B4A" w:rsidP="002B7C6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Miesięczny czynsz najmu za 1m</w:t>
      </w:r>
      <w:r w:rsidRPr="00846B4A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powierzchni użytkowej lokalu ustalany będzie na podstawie stawki bazowej oraz czynników podwyższających i obniżających czynsz.</w:t>
      </w:r>
    </w:p>
    <w:p w:rsidR="00846B4A" w:rsidRDefault="00846B4A" w:rsidP="002B7C6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Czynniki podwyższające i obniżające stawkę czynszu zostały ustalone w Uchwale</w:t>
      </w:r>
      <w:r w:rsidR="00283C0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Nr XLIX/302</w:t>
      </w:r>
      <w:r w:rsidR="00B822A4">
        <w:rPr>
          <w:rFonts w:ascii="Arial" w:hAnsi="Arial" w:cs="Arial"/>
          <w:sz w:val="22"/>
          <w:szCs w:val="22"/>
        </w:rPr>
        <w:t xml:space="preserve">/02 Rady Miejskiej w Ostródzie z dnia </w:t>
      </w:r>
      <w:r w:rsidR="000F34D7">
        <w:rPr>
          <w:rFonts w:ascii="Arial" w:hAnsi="Arial" w:cs="Arial"/>
          <w:sz w:val="22"/>
          <w:szCs w:val="22"/>
        </w:rPr>
        <w:t>9 października 2002r.</w:t>
      </w:r>
      <w:r>
        <w:rPr>
          <w:rFonts w:ascii="Arial" w:hAnsi="Arial" w:cs="Arial"/>
          <w:sz w:val="22"/>
          <w:szCs w:val="22"/>
        </w:rPr>
        <w:t xml:space="preserve"> w sprawie uchwalenia zasad</w:t>
      </w:r>
      <w:r w:rsidR="0035020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polityki czynszowej do </w:t>
      </w:r>
      <w:r w:rsidR="009827FA">
        <w:rPr>
          <w:rFonts w:ascii="Arial" w:hAnsi="Arial" w:cs="Arial"/>
          <w:sz w:val="22"/>
          <w:szCs w:val="22"/>
        </w:rPr>
        <w:t>wieloletniego programu gospodarowa</w:t>
      </w:r>
      <w:r w:rsidR="00B2224D">
        <w:rPr>
          <w:rFonts w:ascii="Arial" w:hAnsi="Arial" w:cs="Arial"/>
          <w:sz w:val="22"/>
          <w:szCs w:val="22"/>
        </w:rPr>
        <w:t xml:space="preserve">nia mieszkaniowym zasobem gminy, zmienionej Uchwałą </w:t>
      </w:r>
      <w:r w:rsidR="005157E9">
        <w:rPr>
          <w:rFonts w:ascii="Arial" w:hAnsi="Arial" w:cs="Arial"/>
          <w:sz w:val="22"/>
          <w:szCs w:val="22"/>
        </w:rPr>
        <w:t xml:space="preserve"> Nr XXVI/</w:t>
      </w:r>
      <w:r w:rsidR="00565176">
        <w:rPr>
          <w:rFonts w:ascii="Arial" w:hAnsi="Arial" w:cs="Arial"/>
          <w:sz w:val="22"/>
          <w:szCs w:val="22"/>
        </w:rPr>
        <w:t>138</w:t>
      </w:r>
      <w:r w:rsidR="005157E9">
        <w:rPr>
          <w:rFonts w:ascii="Arial" w:hAnsi="Arial" w:cs="Arial"/>
          <w:sz w:val="22"/>
          <w:szCs w:val="22"/>
        </w:rPr>
        <w:t>/2012 Rady Miejskiej w Ostródzie z dnia 17 sierpnia</w:t>
      </w:r>
      <w:r w:rsidR="004335B4">
        <w:rPr>
          <w:rFonts w:ascii="Arial" w:hAnsi="Arial" w:cs="Arial"/>
          <w:sz w:val="22"/>
          <w:szCs w:val="22"/>
        </w:rPr>
        <w:t xml:space="preserve"> 2012r.</w:t>
      </w:r>
      <w:r w:rsidR="005157E9">
        <w:rPr>
          <w:rFonts w:ascii="Arial" w:hAnsi="Arial" w:cs="Arial"/>
          <w:sz w:val="22"/>
          <w:szCs w:val="22"/>
        </w:rPr>
        <w:t xml:space="preserve"> w sprawie zmiany uchwały w sprawie uchwalenia zasady polityki czynszowej do wieloletniego programu gospodarowania mieszkaniowym zasobem gminy.</w:t>
      </w:r>
    </w:p>
    <w:p w:rsidR="004B384E" w:rsidRPr="004B384E" w:rsidRDefault="004B384E" w:rsidP="004B384E">
      <w:pPr>
        <w:jc w:val="both"/>
        <w:rPr>
          <w:rFonts w:ascii="Arial" w:hAnsi="Arial" w:cs="Arial"/>
          <w:sz w:val="22"/>
          <w:szCs w:val="22"/>
        </w:rPr>
      </w:pPr>
    </w:p>
    <w:p w:rsidR="00F939A3" w:rsidRPr="00490637" w:rsidRDefault="004B384E" w:rsidP="00F939A3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§2</w:t>
      </w:r>
      <w:r w:rsidRPr="000C5719">
        <w:rPr>
          <w:rFonts w:ascii="Arial" w:hAnsi="Arial" w:cs="Arial"/>
          <w:b/>
          <w:sz w:val="22"/>
          <w:szCs w:val="22"/>
        </w:rPr>
        <w:t>.</w:t>
      </w:r>
      <w:r w:rsidR="00F939A3">
        <w:rPr>
          <w:rFonts w:ascii="Arial" w:hAnsi="Arial" w:cs="Arial"/>
          <w:b/>
          <w:sz w:val="22"/>
          <w:szCs w:val="22"/>
        </w:rPr>
        <w:t xml:space="preserve"> </w:t>
      </w:r>
      <w:r w:rsidR="00F939A3" w:rsidRPr="00490637">
        <w:rPr>
          <w:rFonts w:ascii="Arial" w:hAnsi="Arial" w:cs="Arial"/>
          <w:sz w:val="22"/>
          <w:szCs w:val="22"/>
        </w:rPr>
        <w:t xml:space="preserve">Wykonanie </w:t>
      </w:r>
      <w:r w:rsidR="00F939A3">
        <w:rPr>
          <w:rFonts w:ascii="Arial" w:hAnsi="Arial" w:cs="Arial"/>
          <w:sz w:val="22"/>
          <w:szCs w:val="22"/>
        </w:rPr>
        <w:t>uchwały powierza się Burmistrzowi Miasta Ostródy.</w:t>
      </w:r>
    </w:p>
    <w:p w:rsidR="00F939A3" w:rsidRDefault="00F939A3" w:rsidP="00F939A3">
      <w:pPr>
        <w:tabs>
          <w:tab w:val="left" w:pos="175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B3418" w:rsidRDefault="00F939A3" w:rsidP="003B3418">
      <w:pPr>
        <w:pStyle w:val="Tekstpodstawowy"/>
        <w:ind w:firstLine="284"/>
        <w:jc w:val="both"/>
        <w:rPr>
          <w:rFonts w:ascii="Arial" w:hAnsi="Arial" w:cs="Arial"/>
          <w:sz w:val="22"/>
          <w:szCs w:val="22"/>
        </w:rPr>
      </w:pPr>
      <w:r w:rsidRPr="0081201A">
        <w:rPr>
          <w:rFonts w:ascii="Arial" w:hAnsi="Arial" w:cs="Arial"/>
          <w:b/>
          <w:sz w:val="22"/>
          <w:szCs w:val="22"/>
        </w:rPr>
        <w:t>§</w:t>
      </w:r>
      <w:r w:rsidR="00606B8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B3418">
        <w:rPr>
          <w:rFonts w:ascii="Arial" w:hAnsi="Arial" w:cs="Arial"/>
          <w:sz w:val="22"/>
          <w:szCs w:val="22"/>
        </w:rPr>
        <w:t xml:space="preserve">Uchwała wchodzi w życie </w:t>
      </w:r>
      <w:r w:rsidR="009E6433">
        <w:rPr>
          <w:rFonts w:ascii="Arial" w:hAnsi="Arial" w:cs="Arial"/>
          <w:sz w:val="22"/>
          <w:szCs w:val="22"/>
        </w:rPr>
        <w:t>z dniem podjęcia</w:t>
      </w:r>
      <w:r w:rsidR="003B3418">
        <w:rPr>
          <w:rFonts w:ascii="Arial" w:hAnsi="Arial" w:cs="Arial"/>
          <w:sz w:val="22"/>
          <w:szCs w:val="22"/>
        </w:rPr>
        <w:t>.</w:t>
      </w:r>
    </w:p>
    <w:p w:rsidR="00445CEF" w:rsidRDefault="00445CEF">
      <w:pPr>
        <w:spacing w:after="200" w:line="276" w:lineRule="auto"/>
      </w:pPr>
      <w:r>
        <w:br w:type="page"/>
      </w:r>
    </w:p>
    <w:p w:rsidR="00721BAC" w:rsidRDefault="00E138BB" w:rsidP="00DD00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Uzasadnienie</w:t>
      </w:r>
      <w:r w:rsidR="00DD001E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do</w:t>
      </w:r>
      <w:r w:rsidR="00A65017">
        <w:rPr>
          <w:rFonts w:ascii="Arial" w:hAnsi="Arial" w:cs="Arial"/>
          <w:b/>
          <w:sz w:val="22"/>
          <w:szCs w:val="22"/>
        </w:rPr>
        <w:t xml:space="preserve"> </w:t>
      </w:r>
      <w:r w:rsidR="00EE4213">
        <w:rPr>
          <w:rFonts w:ascii="Arial" w:hAnsi="Arial" w:cs="Arial"/>
          <w:b/>
          <w:sz w:val="22"/>
          <w:szCs w:val="22"/>
        </w:rPr>
        <w:t xml:space="preserve"> uchwały zmieniającej Uchwałę Nr XXII/135/2008 w sprawie wieloletniego programu gospodarowania mieszkaniowym zasobem Gminy Miejskiej Ostróda </w:t>
      </w:r>
      <w:r w:rsidR="00A6501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EE4213">
        <w:rPr>
          <w:rFonts w:ascii="Arial" w:hAnsi="Arial" w:cs="Arial"/>
          <w:b/>
          <w:sz w:val="22"/>
          <w:szCs w:val="22"/>
        </w:rPr>
        <w:t>na lata 2008 – 2013.</w:t>
      </w:r>
      <w:bookmarkStart w:id="0" w:name="_GoBack"/>
      <w:bookmarkEnd w:id="0"/>
    </w:p>
    <w:p w:rsidR="00445CEF" w:rsidRDefault="00445CEF" w:rsidP="00445CEF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:rsidR="004F2D19" w:rsidRDefault="00041392" w:rsidP="00BC5A6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41392">
        <w:rPr>
          <w:rFonts w:ascii="Arial" w:hAnsi="Arial" w:cs="Arial"/>
          <w:sz w:val="22"/>
          <w:szCs w:val="22"/>
        </w:rPr>
        <w:t xml:space="preserve">Ustawa z dnia 21 czerwca 2001r. o ochronie praw lokatorów, </w:t>
      </w:r>
      <w:r>
        <w:rPr>
          <w:rFonts w:ascii="Arial" w:hAnsi="Arial" w:cs="Arial"/>
          <w:sz w:val="22"/>
          <w:szCs w:val="22"/>
        </w:rPr>
        <w:t xml:space="preserve">mieszkaniowym zasobie gminy i o zmianie Kodeksu </w:t>
      </w:r>
      <w:r w:rsidR="00D202A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ywilnego (</w:t>
      </w:r>
      <w:proofErr w:type="spellStart"/>
      <w:r w:rsidR="00DC1637">
        <w:rPr>
          <w:rFonts w:ascii="Arial" w:hAnsi="Arial" w:cs="Arial"/>
          <w:sz w:val="22"/>
          <w:szCs w:val="22"/>
        </w:rPr>
        <w:t>t.j</w:t>
      </w:r>
      <w:proofErr w:type="spellEnd"/>
      <w:r w:rsidR="00DC1637">
        <w:rPr>
          <w:rFonts w:ascii="Arial" w:hAnsi="Arial" w:cs="Arial"/>
          <w:sz w:val="22"/>
          <w:szCs w:val="22"/>
        </w:rPr>
        <w:t>. Dz. U. z 2005r. Nr 31, poz</w:t>
      </w:r>
      <w:r w:rsidR="00C8105C">
        <w:rPr>
          <w:rFonts w:ascii="Arial" w:hAnsi="Arial" w:cs="Arial"/>
          <w:sz w:val="22"/>
          <w:szCs w:val="22"/>
        </w:rPr>
        <w:t>.</w:t>
      </w:r>
      <w:r w:rsidR="00DC1637">
        <w:rPr>
          <w:rFonts w:ascii="Arial" w:hAnsi="Arial" w:cs="Arial"/>
          <w:sz w:val="22"/>
          <w:szCs w:val="22"/>
        </w:rPr>
        <w:t xml:space="preserve"> 266 z późniejszymi zmianami) nałożyła na gminę obowiązek uchwalenia wieloletniego programu gospodarowania mieszkaniowym zasobem gminy, który stanowi dokument planistyczny wspierający samorząd w racjonalnym i efektywnym gospodarowaniu zasobem mieszkaniowym.</w:t>
      </w:r>
      <w:r w:rsidR="004F2D19">
        <w:rPr>
          <w:rFonts w:ascii="Arial" w:hAnsi="Arial" w:cs="Arial"/>
          <w:sz w:val="22"/>
          <w:szCs w:val="22"/>
        </w:rPr>
        <w:t xml:space="preserve"> </w:t>
      </w:r>
    </w:p>
    <w:p w:rsidR="00BC7C20" w:rsidRPr="00041392" w:rsidRDefault="00BC7C20" w:rsidP="00BC5A6D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21 ust. 2  pkt. 4</w:t>
      </w:r>
      <w:r w:rsidR="00C8105C">
        <w:rPr>
          <w:rFonts w:ascii="Arial" w:hAnsi="Arial" w:cs="Arial"/>
          <w:sz w:val="22"/>
          <w:szCs w:val="22"/>
        </w:rPr>
        <w:t xml:space="preserve"> ustawy nakłada na gminę obowiązek ustalenia zasad polityki czynszowej oraz warunki obniżania czynszu. Środki finansowe uzyskane z wpłat czynszu</w:t>
      </w:r>
      <w:r w:rsidR="00D202AB">
        <w:rPr>
          <w:rFonts w:ascii="Arial" w:hAnsi="Arial" w:cs="Arial"/>
          <w:sz w:val="22"/>
          <w:szCs w:val="22"/>
        </w:rPr>
        <w:br/>
      </w:r>
      <w:r w:rsidR="00C8105C">
        <w:rPr>
          <w:rFonts w:ascii="Arial" w:hAnsi="Arial" w:cs="Arial"/>
          <w:sz w:val="22"/>
          <w:szCs w:val="22"/>
        </w:rPr>
        <w:t>z majątku komunalnego powinny stanowić główne źródło pokrycia kosztów utrzymania bieżącego zasobu mieszkaniowego</w:t>
      </w:r>
      <w:r w:rsidR="00F32B7D">
        <w:rPr>
          <w:rFonts w:ascii="Arial" w:hAnsi="Arial" w:cs="Arial"/>
          <w:sz w:val="22"/>
          <w:szCs w:val="22"/>
        </w:rPr>
        <w:t>,</w:t>
      </w:r>
      <w:r w:rsidR="00C8105C">
        <w:rPr>
          <w:rFonts w:ascii="Arial" w:hAnsi="Arial" w:cs="Arial"/>
          <w:sz w:val="22"/>
          <w:szCs w:val="22"/>
        </w:rPr>
        <w:t xml:space="preserve"> </w:t>
      </w:r>
      <w:r w:rsidR="0038598C">
        <w:rPr>
          <w:rFonts w:ascii="Arial" w:hAnsi="Arial" w:cs="Arial"/>
          <w:sz w:val="22"/>
          <w:szCs w:val="22"/>
        </w:rPr>
        <w:t>jak również pozwolić</w:t>
      </w:r>
      <w:r w:rsidR="00EE4213">
        <w:rPr>
          <w:rFonts w:ascii="Arial" w:hAnsi="Arial" w:cs="Arial"/>
          <w:sz w:val="22"/>
          <w:szCs w:val="22"/>
        </w:rPr>
        <w:t xml:space="preserve"> na wykonywanie remontów</w:t>
      </w:r>
      <w:r w:rsidR="00EE4213">
        <w:rPr>
          <w:rFonts w:ascii="Arial" w:hAnsi="Arial" w:cs="Arial"/>
          <w:sz w:val="22"/>
          <w:szCs w:val="22"/>
        </w:rPr>
        <w:br/>
      </w:r>
      <w:r w:rsidR="00FB31ED">
        <w:rPr>
          <w:rFonts w:ascii="Arial" w:hAnsi="Arial" w:cs="Arial"/>
          <w:sz w:val="22"/>
          <w:szCs w:val="22"/>
        </w:rPr>
        <w:t xml:space="preserve">i </w:t>
      </w:r>
      <w:r w:rsidR="0038598C">
        <w:rPr>
          <w:rFonts w:ascii="Arial" w:hAnsi="Arial" w:cs="Arial"/>
          <w:sz w:val="22"/>
          <w:szCs w:val="22"/>
        </w:rPr>
        <w:t xml:space="preserve"> </w:t>
      </w:r>
      <w:r w:rsidR="00213851">
        <w:rPr>
          <w:rFonts w:ascii="Arial" w:hAnsi="Arial" w:cs="Arial"/>
          <w:sz w:val="22"/>
          <w:szCs w:val="22"/>
        </w:rPr>
        <w:t xml:space="preserve">uzasadnione inwestowanie w nieruchomości. </w:t>
      </w:r>
      <w:r w:rsidR="00FB31ED">
        <w:rPr>
          <w:rFonts w:ascii="Arial" w:hAnsi="Arial" w:cs="Arial"/>
          <w:sz w:val="22"/>
          <w:szCs w:val="22"/>
        </w:rPr>
        <w:t>Polityka czynszowa Gminy powinna  dążyć do takiego  stanu</w:t>
      </w:r>
      <w:r w:rsidR="00F32B7D">
        <w:rPr>
          <w:rFonts w:ascii="Arial" w:hAnsi="Arial" w:cs="Arial"/>
          <w:sz w:val="22"/>
          <w:szCs w:val="22"/>
        </w:rPr>
        <w:t>,</w:t>
      </w:r>
      <w:r w:rsidR="00FB31ED">
        <w:rPr>
          <w:rFonts w:ascii="Arial" w:hAnsi="Arial" w:cs="Arial"/>
          <w:sz w:val="22"/>
          <w:szCs w:val="22"/>
        </w:rPr>
        <w:t xml:space="preserve"> aby zminimalizować dopłaty z budżetu Gminy do utrzymania zasobu mieszkaniowego.</w:t>
      </w:r>
      <w:r w:rsidR="00C8105C">
        <w:rPr>
          <w:rFonts w:ascii="Arial" w:hAnsi="Arial" w:cs="Arial"/>
          <w:sz w:val="22"/>
          <w:szCs w:val="22"/>
        </w:rPr>
        <w:t xml:space="preserve"> </w:t>
      </w:r>
      <w:r w:rsidR="00FB31ED">
        <w:rPr>
          <w:rFonts w:ascii="Arial" w:hAnsi="Arial" w:cs="Arial"/>
          <w:sz w:val="22"/>
          <w:szCs w:val="22"/>
        </w:rPr>
        <w:t>Dlatego też zasadnym je</w:t>
      </w:r>
      <w:r w:rsidR="00EE4213">
        <w:rPr>
          <w:rFonts w:ascii="Arial" w:hAnsi="Arial" w:cs="Arial"/>
          <w:sz w:val="22"/>
          <w:szCs w:val="22"/>
        </w:rPr>
        <w:t>st kształtowanie stawek czynszu</w:t>
      </w:r>
      <w:r w:rsidR="00FB31ED">
        <w:rPr>
          <w:rFonts w:ascii="Arial" w:hAnsi="Arial" w:cs="Arial"/>
          <w:sz w:val="22"/>
          <w:szCs w:val="22"/>
        </w:rPr>
        <w:t xml:space="preserve"> </w:t>
      </w:r>
      <w:r w:rsidR="00EE4213">
        <w:rPr>
          <w:rFonts w:ascii="Arial" w:hAnsi="Arial" w:cs="Arial"/>
          <w:sz w:val="22"/>
          <w:szCs w:val="22"/>
        </w:rPr>
        <w:t>w oparciu</w:t>
      </w:r>
      <w:r w:rsidR="00D202AB">
        <w:rPr>
          <w:rFonts w:ascii="Arial" w:hAnsi="Arial" w:cs="Arial"/>
          <w:sz w:val="22"/>
          <w:szCs w:val="22"/>
        </w:rPr>
        <w:br/>
      </w:r>
      <w:r w:rsidR="00EE4213">
        <w:rPr>
          <w:rFonts w:ascii="Arial" w:hAnsi="Arial" w:cs="Arial"/>
          <w:sz w:val="22"/>
          <w:szCs w:val="22"/>
        </w:rPr>
        <w:t xml:space="preserve">o kalkulację kosztową utrzymania zasobu mieszkaniowego Gminy, co zapewni </w:t>
      </w:r>
      <w:r w:rsidR="00FB31ED">
        <w:rPr>
          <w:rFonts w:ascii="Arial" w:hAnsi="Arial" w:cs="Arial"/>
          <w:sz w:val="22"/>
          <w:szCs w:val="22"/>
        </w:rPr>
        <w:t xml:space="preserve"> samowystarczalność finansową gospodarki mieszkaniowej</w:t>
      </w:r>
      <w:r w:rsidR="00D202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4213" w:rsidRPr="00041392" w:rsidRDefault="00EE4213">
      <w:pPr>
        <w:ind w:firstLine="284"/>
        <w:jc w:val="both"/>
        <w:rPr>
          <w:rFonts w:ascii="Arial" w:hAnsi="Arial" w:cs="Arial"/>
          <w:sz w:val="22"/>
          <w:szCs w:val="22"/>
        </w:rPr>
      </w:pPr>
    </w:p>
    <w:sectPr w:rsidR="00EE4213" w:rsidRPr="00041392" w:rsidSect="008800A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148"/>
    <w:multiLevelType w:val="hybridMultilevel"/>
    <w:tmpl w:val="846E0042"/>
    <w:lvl w:ilvl="0" w:tplc="FB28D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F13A54"/>
    <w:multiLevelType w:val="hybridMultilevel"/>
    <w:tmpl w:val="B88A0088"/>
    <w:lvl w:ilvl="0" w:tplc="DC0AF6EE">
      <w:start w:val="1"/>
      <w:numFmt w:val="decimal"/>
      <w:lvlText w:val="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3"/>
    <w:rsid w:val="000260F2"/>
    <w:rsid w:val="00041392"/>
    <w:rsid w:val="000F34D7"/>
    <w:rsid w:val="00213851"/>
    <w:rsid w:val="00257E1C"/>
    <w:rsid w:val="00262241"/>
    <w:rsid w:val="00283C0A"/>
    <w:rsid w:val="002A3D09"/>
    <w:rsid w:val="002B7C67"/>
    <w:rsid w:val="00350203"/>
    <w:rsid w:val="00355D68"/>
    <w:rsid w:val="0038598C"/>
    <w:rsid w:val="003B3418"/>
    <w:rsid w:val="004110B7"/>
    <w:rsid w:val="004335B4"/>
    <w:rsid w:val="00445CEF"/>
    <w:rsid w:val="004B384E"/>
    <w:rsid w:val="004F2622"/>
    <w:rsid w:val="004F2D19"/>
    <w:rsid w:val="005157E9"/>
    <w:rsid w:val="00565176"/>
    <w:rsid w:val="00583AAC"/>
    <w:rsid w:val="00606B86"/>
    <w:rsid w:val="0062710D"/>
    <w:rsid w:val="006A526D"/>
    <w:rsid w:val="00721BAC"/>
    <w:rsid w:val="007553CD"/>
    <w:rsid w:val="00846B4A"/>
    <w:rsid w:val="00886B42"/>
    <w:rsid w:val="00891789"/>
    <w:rsid w:val="008976E1"/>
    <w:rsid w:val="00953224"/>
    <w:rsid w:val="009827FA"/>
    <w:rsid w:val="009E6433"/>
    <w:rsid w:val="00A65017"/>
    <w:rsid w:val="00B16272"/>
    <w:rsid w:val="00B2224D"/>
    <w:rsid w:val="00B822A4"/>
    <w:rsid w:val="00BC5A6D"/>
    <w:rsid w:val="00BC7C20"/>
    <w:rsid w:val="00C63205"/>
    <w:rsid w:val="00C8105C"/>
    <w:rsid w:val="00D202AB"/>
    <w:rsid w:val="00D73A7B"/>
    <w:rsid w:val="00DB49ED"/>
    <w:rsid w:val="00DC1637"/>
    <w:rsid w:val="00DD001E"/>
    <w:rsid w:val="00E138BB"/>
    <w:rsid w:val="00EE4213"/>
    <w:rsid w:val="00F23C08"/>
    <w:rsid w:val="00F32B7D"/>
    <w:rsid w:val="00F55BEA"/>
    <w:rsid w:val="00F939A3"/>
    <w:rsid w:val="00FB31ED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C6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B3418"/>
    <w:pPr>
      <w:overflowPunct w:val="0"/>
      <w:autoSpaceDE w:val="0"/>
      <w:autoSpaceDN w:val="0"/>
      <w:adjustRightInd w:val="0"/>
    </w:pPr>
    <w:rPr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3418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C6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B3418"/>
    <w:pPr>
      <w:overflowPunct w:val="0"/>
      <w:autoSpaceDE w:val="0"/>
      <w:autoSpaceDN w:val="0"/>
      <w:adjustRightInd w:val="0"/>
    </w:pPr>
    <w:rPr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3418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BORM</cp:lastModifiedBy>
  <cp:revision>3</cp:revision>
  <cp:lastPrinted>2012-08-20T12:41:00Z</cp:lastPrinted>
  <dcterms:created xsi:type="dcterms:W3CDTF">2012-08-20T10:18:00Z</dcterms:created>
  <dcterms:modified xsi:type="dcterms:W3CDTF">2012-08-20T12:42:00Z</dcterms:modified>
</cp:coreProperties>
</file>